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27D4898B" w:rsidR="006F5FD0" w:rsidRPr="00B33EE6" w:rsidRDefault="006F5FD0">
      <w:pPr>
        <w:jc w:val="center"/>
        <w:rPr>
          <w:sz w:val="28"/>
          <w:szCs w:val="28"/>
          <w:lang w:val="en-GB"/>
        </w:rPr>
      </w:pPr>
      <w:r w:rsidRPr="001A0049">
        <w:rPr>
          <w:rStyle w:val="Strong"/>
          <w:sz w:val="28"/>
          <w:szCs w:val="28"/>
          <w:lang w:val="en-GB"/>
        </w:rPr>
        <w:t>Contract title</w:t>
      </w:r>
      <w:r w:rsidR="008616ED" w:rsidRPr="001A0049">
        <w:rPr>
          <w:rStyle w:val="Strong"/>
          <w:sz w:val="28"/>
          <w:szCs w:val="28"/>
          <w:lang w:val="en-GB"/>
        </w:rPr>
        <w:t xml:space="preserve">: </w:t>
      </w:r>
      <w:r w:rsidR="00737BD8" w:rsidRPr="00737BD8">
        <w:rPr>
          <w:rStyle w:val="Strong"/>
          <w:sz w:val="28"/>
          <w:szCs w:val="28"/>
          <w:lang w:val="en-GB"/>
        </w:rPr>
        <w:t>International consultancy and technical assistance in public transportation</w:t>
      </w:r>
      <w:r w:rsidRPr="001A0049">
        <w:rPr>
          <w:rStyle w:val="Strong"/>
          <w:sz w:val="28"/>
          <w:szCs w:val="28"/>
          <w:lang w:val="en-GB"/>
        </w:rPr>
        <w:br/>
        <w:t xml:space="preserve">Location - </w:t>
      </w:r>
      <w:r w:rsidR="001A0049" w:rsidRPr="001A0049">
        <w:rPr>
          <w:rStyle w:val="Strong"/>
          <w:sz w:val="28"/>
          <w:szCs w:val="28"/>
          <w:lang w:val="en-GB"/>
        </w:rPr>
        <w:t>Republic of Armenia</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416208CC" w:rsidR="006F5FD0" w:rsidRPr="00B33EE6" w:rsidRDefault="008616ED">
      <w:pPr>
        <w:pStyle w:val="Blockquote"/>
        <w:rPr>
          <w:i/>
          <w:sz w:val="22"/>
          <w:szCs w:val="22"/>
          <w:lang w:val="en-GB"/>
        </w:rPr>
      </w:pPr>
      <w:r w:rsidRPr="008616ED">
        <w:rPr>
          <w:rStyle w:val="Emphasis"/>
          <w:i w:val="0"/>
          <w:sz w:val="22"/>
          <w:szCs w:val="22"/>
          <w:lang w:val="en-GB"/>
        </w:rPr>
        <w:t>TS/2020/421-733_VM/Ser-3</w:t>
      </w:r>
      <w:r w:rsidR="002351DD">
        <w:rPr>
          <w:rStyle w:val="Emphasis"/>
          <w:i w:val="0"/>
          <w:sz w:val="22"/>
          <w:szCs w:val="22"/>
          <w:lang w:val="en-GB"/>
        </w:rPr>
        <w:t>4</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72BA9DC9" w:rsidR="006F5FD0" w:rsidRPr="00B33EE6" w:rsidRDefault="00AD1E4D" w:rsidP="008616ED">
      <w:pPr>
        <w:pStyle w:val="Blockquote"/>
        <w:ind w:left="0" w:firstLine="360"/>
        <w:jc w:val="both"/>
        <w:rPr>
          <w:sz w:val="22"/>
          <w:szCs w:val="22"/>
          <w:lang w:val="en-GB"/>
        </w:rPr>
      </w:pPr>
      <w:r w:rsidRPr="008616ED">
        <w:rPr>
          <w:sz w:val="22"/>
          <w:szCs w:val="22"/>
          <w:lang w:val="en-GB"/>
        </w:rPr>
        <w:t>Simplified</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3141E021" w:rsidR="00971962" w:rsidRPr="00B33EE6" w:rsidRDefault="009E77D6"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505DEAC6" w14:textId="4AB6103D" w:rsidR="008616ED" w:rsidRPr="008753CC" w:rsidRDefault="008616ED" w:rsidP="008616ED">
      <w:pPr>
        <w:pStyle w:val="Blockquote"/>
        <w:jc w:val="both"/>
        <w:rPr>
          <w:rStyle w:val="Emphasis"/>
          <w:i w:val="0"/>
          <w:sz w:val="22"/>
          <w:szCs w:val="22"/>
          <w:lang w:val="en-GB"/>
        </w:rPr>
      </w:pPr>
      <w:r w:rsidRPr="008753CC">
        <w:rPr>
          <w:rStyle w:val="Emphasis"/>
          <w:i w:val="0"/>
          <w:sz w:val="22"/>
          <w:szCs w:val="22"/>
          <w:lang w:val="en-GB"/>
        </w:rPr>
        <w:t xml:space="preserve">Budget line: </w:t>
      </w:r>
      <w:r w:rsidRPr="008616ED">
        <w:rPr>
          <w:rStyle w:val="Emphasis"/>
          <w:i w:val="0"/>
          <w:sz w:val="22"/>
          <w:szCs w:val="22"/>
          <w:lang w:val="en-GB"/>
        </w:rPr>
        <w:t>1.2.1. International experts fees (waste management/recycling, public transportation, GIS, urban policy)</w:t>
      </w:r>
    </w:p>
    <w:p w14:paraId="3E047F4D" w14:textId="77777777" w:rsidR="008616ED" w:rsidRPr="008753CC" w:rsidRDefault="008616ED" w:rsidP="008616ED">
      <w:pPr>
        <w:pStyle w:val="PRAGHeading2"/>
        <w:numPr>
          <w:ilvl w:val="0"/>
          <w:numId w:val="0"/>
        </w:numPr>
        <w:ind w:left="360" w:right="357"/>
        <w:jc w:val="both"/>
        <w:rPr>
          <w:sz w:val="22"/>
          <w:szCs w:val="22"/>
        </w:rPr>
      </w:pPr>
      <w:r w:rsidRPr="008753CC">
        <w:rPr>
          <w:sz w:val="22"/>
          <w:szCs w:val="22"/>
        </w:rPr>
        <w:t>Financing agreement: Grant Contract-External Actions of The European Union-NEAR-TS/2020/421-733</w:t>
      </w:r>
    </w:p>
    <w:p w14:paraId="0F532635" w14:textId="19C4891C" w:rsidR="00502217" w:rsidRPr="00B33EE6" w:rsidRDefault="008616ED" w:rsidP="008616ED">
      <w:pPr>
        <w:ind w:left="357" w:right="357"/>
        <w:jc w:val="both"/>
        <w:rPr>
          <w:sz w:val="22"/>
          <w:szCs w:val="22"/>
          <w:lang w:val="en-GB"/>
        </w:rPr>
      </w:pPr>
      <w:r w:rsidRPr="008753CC">
        <w:rPr>
          <w:sz w:val="22"/>
          <w:szCs w:val="22"/>
        </w:rPr>
        <w:t xml:space="preserve">Project funded within the frameworks of the contract signed between the European Union, represented by the European Commission, and </w:t>
      </w:r>
      <w:r w:rsidRPr="008753CC">
        <w:rPr>
          <w:rStyle w:val="Emphasis"/>
          <w:i w:val="0"/>
          <w:sz w:val="22"/>
          <w:szCs w:val="22"/>
          <w:lang w:val="en-GB"/>
        </w:rPr>
        <w:t>“</w:t>
      </w:r>
      <w:r w:rsidRPr="008753CC">
        <w:rPr>
          <w:sz w:val="22"/>
          <w:szCs w:val="22"/>
        </w:rPr>
        <w:t>Vanadzor Municipality Staff” Community Management Institution on 28.12.2020.</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93B1D8C" w14:textId="77777777" w:rsidR="008616ED" w:rsidRPr="008753CC" w:rsidRDefault="008616ED" w:rsidP="008616ED">
      <w:pPr>
        <w:ind w:left="357" w:right="357"/>
        <w:jc w:val="both"/>
        <w:rPr>
          <w:rStyle w:val="Emphasis"/>
          <w:i w:val="0"/>
          <w:sz w:val="22"/>
          <w:szCs w:val="22"/>
          <w:lang w:val="en-GB"/>
        </w:rPr>
      </w:pPr>
      <w:r w:rsidRPr="008753CC">
        <w:rPr>
          <w:rStyle w:val="Emphasis"/>
          <w:i w:val="0"/>
          <w:sz w:val="22"/>
          <w:szCs w:val="22"/>
          <w:lang w:val="en-GB"/>
        </w:rPr>
        <w:t>“</w:t>
      </w:r>
      <w:r w:rsidRPr="008753CC">
        <w:rPr>
          <w:sz w:val="22"/>
          <w:szCs w:val="22"/>
        </w:rPr>
        <w:t>Vanadzor Municipality Staff” Community Management Institution</w:t>
      </w:r>
    </w:p>
    <w:p w14:paraId="67F4A905" w14:textId="77777777" w:rsidR="006F5FD0" w:rsidRPr="00B33EE6" w:rsidRDefault="0064300D">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499C66C6" w:rsidR="006F5FD0" w:rsidRPr="00B33EE6" w:rsidRDefault="00FB7313">
      <w:pPr>
        <w:pStyle w:val="Blockquote"/>
        <w:jc w:val="both"/>
        <w:rPr>
          <w:i/>
          <w:sz w:val="22"/>
          <w:szCs w:val="22"/>
          <w:lang w:val="en-GB"/>
        </w:rPr>
      </w:pPr>
      <w:r w:rsidRPr="00FB7313">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7D792A6" w14:textId="77777777" w:rsidR="00795DBC" w:rsidRPr="005A17FB" w:rsidRDefault="00795DBC" w:rsidP="00795DBC">
      <w:pPr>
        <w:spacing w:after="0"/>
        <w:ind w:firstLine="360"/>
        <w:rPr>
          <w:sz w:val="22"/>
          <w:szCs w:val="22"/>
        </w:rPr>
      </w:pPr>
      <w:r w:rsidRPr="005A17FB">
        <w:rPr>
          <w:sz w:val="22"/>
          <w:szCs w:val="22"/>
        </w:rPr>
        <w:t>The Level of Effort for the International expert is set out below:</w:t>
      </w:r>
    </w:p>
    <w:tbl>
      <w:tblPr>
        <w:tblpPr w:leftFromText="180" w:rightFromText="180" w:vertAnchor="text" w:tblpX="648" w:tblpY="1"/>
        <w:tblOverlap w:val="neve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8370"/>
      </w:tblGrid>
      <w:tr w:rsidR="006558B4" w:rsidRPr="00E97044" w14:paraId="5DC2C600" w14:textId="77777777" w:rsidTr="006558B4">
        <w:tc>
          <w:tcPr>
            <w:tcW w:w="738" w:type="dxa"/>
            <w:shd w:val="clear" w:color="auto" w:fill="auto"/>
          </w:tcPr>
          <w:p w14:paraId="705CF19B" w14:textId="77777777" w:rsidR="006558B4" w:rsidRPr="00E97044" w:rsidRDefault="006558B4" w:rsidP="006558B4">
            <w:pPr>
              <w:jc w:val="center"/>
              <w:rPr>
                <w:b/>
                <w:sz w:val="22"/>
                <w:szCs w:val="22"/>
                <w:lang w:val="en-GB" w:eastAsia="ru-RU"/>
              </w:rPr>
            </w:pPr>
            <w:r w:rsidRPr="00E97044">
              <w:rPr>
                <w:b/>
                <w:sz w:val="22"/>
                <w:szCs w:val="22"/>
                <w:lang w:val="en-GB" w:eastAsia="ru-RU"/>
              </w:rPr>
              <w:lastRenderedPageBreak/>
              <w:t>N</w:t>
            </w:r>
          </w:p>
        </w:tc>
        <w:tc>
          <w:tcPr>
            <w:tcW w:w="8370" w:type="dxa"/>
            <w:shd w:val="clear" w:color="auto" w:fill="auto"/>
          </w:tcPr>
          <w:p w14:paraId="38ADBCB9" w14:textId="77777777" w:rsidR="006558B4" w:rsidRPr="00E97044" w:rsidRDefault="006558B4" w:rsidP="006558B4">
            <w:pPr>
              <w:jc w:val="center"/>
              <w:rPr>
                <w:b/>
                <w:sz w:val="22"/>
                <w:szCs w:val="22"/>
                <w:lang w:val="en-GB" w:eastAsia="ru-RU"/>
              </w:rPr>
            </w:pPr>
            <w:r w:rsidRPr="00E97044">
              <w:rPr>
                <w:b/>
                <w:sz w:val="22"/>
                <w:szCs w:val="22"/>
                <w:lang w:val="en-GB" w:eastAsia="ru-RU"/>
              </w:rPr>
              <w:t>Tasks</w:t>
            </w:r>
          </w:p>
        </w:tc>
      </w:tr>
      <w:tr w:rsidR="006558B4" w:rsidRPr="00E97044" w14:paraId="2CC8221E" w14:textId="77777777" w:rsidTr="006558B4">
        <w:trPr>
          <w:trHeight w:val="463"/>
        </w:trPr>
        <w:tc>
          <w:tcPr>
            <w:tcW w:w="738" w:type="dxa"/>
            <w:shd w:val="clear" w:color="auto" w:fill="auto"/>
          </w:tcPr>
          <w:p w14:paraId="1432D075" w14:textId="77777777" w:rsidR="006558B4" w:rsidRPr="00E97044" w:rsidRDefault="006558B4" w:rsidP="006558B4">
            <w:pPr>
              <w:pStyle w:val="ListParagraph"/>
              <w:widowControl/>
              <w:numPr>
                <w:ilvl w:val="0"/>
                <w:numId w:val="46"/>
              </w:numPr>
              <w:spacing w:before="0" w:after="0"/>
              <w:contextualSpacing/>
              <w:jc w:val="both"/>
              <w:rPr>
                <w:sz w:val="22"/>
                <w:szCs w:val="22"/>
                <w:lang w:val="en-GB" w:eastAsia="ru-RU"/>
              </w:rPr>
            </w:pPr>
          </w:p>
        </w:tc>
        <w:tc>
          <w:tcPr>
            <w:tcW w:w="8370" w:type="dxa"/>
            <w:shd w:val="clear" w:color="auto" w:fill="auto"/>
          </w:tcPr>
          <w:p w14:paraId="7C73E5E7" w14:textId="77777777" w:rsidR="006558B4" w:rsidRPr="00E97044" w:rsidRDefault="006558B4" w:rsidP="006558B4">
            <w:pPr>
              <w:jc w:val="both"/>
              <w:rPr>
                <w:sz w:val="22"/>
                <w:szCs w:val="22"/>
                <w:lang w:eastAsia="ru-RU"/>
              </w:rPr>
            </w:pPr>
            <w:r w:rsidRPr="00E97044">
              <w:rPr>
                <w:sz w:val="22"/>
                <w:szCs w:val="22"/>
                <w:lang w:eastAsia="ru-RU"/>
              </w:rPr>
              <w:t>Provide input in drafting policy and legal documents on public transportation, assist in finalizing policy and legal document</w:t>
            </w:r>
          </w:p>
        </w:tc>
      </w:tr>
      <w:tr w:rsidR="006558B4" w:rsidRPr="00E97044" w14:paraId="40509933" w14:textId="77777777" w:rsidTr="006558B4">
        <w:trPr>
          <w:trHeight w:val="463"/>
        </w:trPr>
        <w:tc>
          <w:tcPr>
            <w:tcW w:w="738" w:type="dxa"/>
            <w:shd w:val="clear" w:color="auto" w:fill="auto"/>
          </w:tcPr>
          <w:p w14:paraId="14D1B5AA" w14:textId="77777777" w:rsidR="006558B4" w:rsidRPr="00E97044" w:rsidRDefault="006558B4" w:rsidP="006558B4">
            <w:pPr>
              <w:pStyle w:val="ListParagraph"/>
              <w:widowControl/>
              <w:numPr>
                <w:ilvl w:val="0"/>
                <w:numId w:val="46"/>
              </w:numPr>
              <w:spacing w:before="0" w:after="0"/>
              <w:contextualSpacing/>
              <w:jc w:val="both"/>
              <w:rPr>
                <w:sz w:val="22"/>
                <w:szCs w:val="22"/>
                <w:lang w:val="en-GB" w:eastAsia="ru-RU"/>
              </w:rPr>
            </w:pPr>
          </w:p>
        </w:tc>
        <w:tc>
          <w:tcPr>
            <w:tcW w:w="8370" w:type="dxa"/>
            <w:shd w:val="clear" w:color="auto" w:fill="auto"/>
          </w:tcPr>
          <w:p w14:paraId="4C32E94A" w14:textId="77777777" w:rsidR="006558B4" w:rsidRPr="00E97044" w:rsidRDefault="006558B4" w:rsidP="006558B4">
            <w:pPr>
              <w:jc w:val="both"/>
              <w:rPr>
                <w:sz w:val="22"/>
                <w:szCs w:val="22"/>
                <w:lang w:eastAsia="ru-RU"/>
              </w:rPr>
            </w:pPr>
            <w:r w:rsidRPr="00E97044">
              <w:rPr>
                <w:sz w:val="22"/>
                <w:szCs w:val="22"/>
                <w:lang w:eastAsia="ru-RU"/>
              </w:rPr>
              <w:t>Provide consultancy and technical assistance in developing terms of reference related to the electric buses, remote ticket management and validations systems, charging infrastructure within the framework of the project.</w:t>
            </w:r>
          </w:p>
        </w:tc>
      </w:tr>
      <w:tr w:rsidR="006558B4" w:rsidRPr="00E97044" w14:paraId="583261C8" w14:textId="77777777" w:rsidTr="006558B4">
        <w:trPr>
          <w:trHeight w:val="463"/>
        </w:trPr>
        <w:tc>
          <w:tcPr>
            <w:tcW w:w="738" w:type="dxa"/>
            <w:shd w:val="clear" w:color="auto" w:fill="auto"/>
          </w:tcPr>
          <w:p w14:paraId="6F121563" w14:textId="77777777" w:rsidR="006558B4" w:rsidRPr="00E97044" w:rsidRDefault="006558B4" w:rsidP="006558B4">
            <w:pPr>
              <w:pStyle w:val="ListParagraph"/>
              <w:widowControl/>
              <w:numPr>
                <w:ilvl w:val="0"/>
                <w:numId w:val="46"/>
              </w:numPr>
              <w:spacing w:before="0" w:after="0"/>
              <w:contextualSpacing/>
              <w:jc w:val="both"/>
              <w:rPr>
                <w:sz w:val="22"/>
                <w:szCs w:val="22"/>
                <w:lang w:val="en-GB" w:eastAsia="ru-RU"/>
              </w:rPr>
            </w:pPr>
          </w:p>
        </w:tc>
        <w:tc>
          <w:tcPr>
            <w:tcW w:w="8370" w:type="dxa"/>
            <w:shd w:val="clear" w:color="auto" w:fill="auto"/>
          </w:tcPr>
          <w:p w14:paraId="23CB6B55" w14:textId="77777777" w:rsidR="006558B4" w:rsidRPr="00E97044" w:rsidRDefault="006558B4" w:rsidP="006558B4">
            <w:pPr>
              <w:jc w:val="both"/>
              <w:rPr>
                <w:sz w:val="22"/>
                <w:szCs w:val="22"/>
                <w:lang w:eastAsia="ru-RU"/>
              </w:rPr>
            </w:pPr>
            <w:r w:rsidRPr="00E97044">
              <w:rPr>
                <w:sz w:val="22"/>
                <w:szCs w:val="22"/>
                <w:lang w:eastAsia="ru-RU"/>
              </w:rPr>
              <w:t xml:space="preserve">Provide ongoing consultancy to local experts and relevant local government staff management of the electric bus system. </w:t>
            </w:r>
          </w:p>
        </w:tc>
      </w:tr>
      <w:tr w:rsidR="006558B4" w:rsidRPr="00E97044" w14:paraId="7A7345F2" w14:textId="77777777" w:rsidTr="006558B4">
        <w:trPr>
          <w:trHeight w:val="463"/>
        </w:trPr>
        <w:tc>
          <w:tcPr>
            <w:tcW w:w="738" w:type="dxa"/>
            <w:shd w:val="clear" w:color="auto" w:fill="auto"/>
          </w:tcPr>
          <w:p w14:paraId="1FDE114C" w14:textId="77777777" w:rsidR="006558B4" w:rsidRPr="00E97044" w:rsidRDefault="006558B4" w:rsidP="006558B4">
            <w:pPr>
              <w:pStyle w:val="ListParagraph"/>
              <w:widowControl/>
              <w:numPr>
                <w:ilvl w:val="0"/>
                <w:numId w:val="46"/>
              </w:numPr>
              <w:spacing w:before="0" w:after="0"/>
              <w:contextualSpacing/>
              <w:jc w:val="both"/>
              <w:rPr>
                <w:sz w:val="22"/>
                <w:szCs w:val="22"/>
                <w:lang w:val="en-GB" w:eastAsia="ru-RU"/>
              </w:rPr>
            </w:pPr>
          </w:p>
        </w:tc>
        <w:tc>
          <w:tcPr>
            <w:tcW w:w="8370" w:type="dxa"/>
            <w:shd w:val="clear" w:color="auto" w:fill="auto"/>
          </w:tcPr>
          <w:p w14:paraId="254A49B5" w14:textId="77777777" w:rsidR="006558B4" w:rsidRPr="00E97044" w:rsidRDefault="006558B4" w:rsidP="006558B4">
            <w:pPr>
              <w:jc w:val="both"/>
              <w:rPr>
                <w:sz w:val="22"/>
                <w:szCs w:val="22"/>
                <w:lang w:eastAsia="ru-RU"/>
              </w:rPr>
            </w:pPr>
            <w:r w:rsidRPr="00E97044">
              <w:rPr>
                <w:sz w:val="22"/>
                <w:szCs w:val="22"/>
                <w:lang w:eastAsia="ru-RU"/>
              </w:rPr>
              <w:t>Provide brief analytical report on best practices in EU regarding electric buses and remote ticket management and validation systems.</w:t>
            </w:r>
          </w:p>
        </w:tc>
      </w:tr>
      <w:tr w:rsidR="006558B4" w:rsidRPr="00E97044" w14:paraId="0C2E43E0" w14:textId="77777777" w:rsidTr="006558B4">
        <w:tc>
          <w:tcPr>
            <w:tcW w:w="738" w:type="dxa"/>
            <w:shd w:val="clear" w:color="auto" w:fill="auto"/>
          </w:tcPr>
          <w:p w14:paraId="334F3F3D" w14:textId="77777777" w:rsidR="006558B4" w:rsidRPr="00E97044" w:rsidRDefault="006558B4" w:rsidP="006558B4">
            <w:pPr>
              <w:pStyle w:val="ListParagraph"/>
              <w:widowControl/>
              <w:numPr>
                <w:ilvl w:val="0"/>
                <w:numId w:val="46"/>
              </w:numPr>
              <w:spacing w:before="0" w:after="0"/>
              <w:contextualSpacing/>
              <w:jc w:val="both"/>
              <w:rPr>
                <w:sz w:val="22"/>
                <w:szCs w:val="22"/>
                <w:lang w:val="en-GB" w:eastAsia="ru-RU"/>
              </w:rPr>
            </w:pPr>
          </w:p>
        </w:tc>
        <w:tc>
          <w:tcPr>
            <w:tcW w:w="8370" w:type="dxa"/>
            <w:shd w:val="clear" w:color="auto" w:fill="auto"/>
          </w:tcPr>
          <w:p w14:paraId="0239D76A" w14:textId="77777777" w:rsidR="006558B4" w:rsidRPr="00E97044" w:rsidRDefault="006558B4" w:rsidP="006558B4">
            <w:pPr>
              <w:jc w:val="both"/>
              <w:rPr>
                <w:sz w:val="22"/>
                <w:szCs w:val="22"/>
                <w:lang w:eastAsia="ru-RU"/>
              </w:rPr>
            </w:pPr>
            <w:r w:rsidRPr="00E97044">
              <w:rPr>
                <w:sz w:val="22"/>
                <w:szCs w:val="22"/>
                <w:lang w:eastAsia="ru-RU"/>
              </w:rPr>
              <w:t>Provide report and recommendations on the assignment</w:t>
            </w:r>
          </w:p>
        </w:tc>
      </w:tr>
      <w:tr w:rsidR="006558B4" w:rsidRPr="00E97044" w14:paraId="1B4C3389" w14:textId="77777777" w:rsidTr="006558B4">
        <w:tc>
          <w:tcPr>
            <w:tcW w:w="738" w:type="dxa"/>
            <w:shd w:val="clear" w:color="auto" w:fill="auto"/>
          </w:tcPr>
          <w:p w14:paraId="65EE9DA4" w14:textId="77777777" w:rsidR="006558B4" w:rsidRPr="00E97044" w:rsidRDefault="006558B4" w:rsidP="006558B4">
            <w:pPr>
              <w:jc w:val="both"/>
              <w:rPr>
                <w:sz w:val="22"/>
                <w:szCs w:val="22"/>
                <w:lang w:val="en-GB" w:eastAsia="ru-RU"/>
              </w:rPr>
            </w:pPr>
          </w:p>
        </w:tc>
        <w:tc>
          <w:tcPr>
            <w:tcW w:w="8370" w:type="dxa"/>
            <w:shd w:val="clear" w:color="auto" w:fill="auto"/>
          </w:tcPr>
          <w:p w14:paraId="0E22916F" w14:textId="77777777" w:rsidR="006558B4" w:rsidRPr="00E97044" w:rsidRDefault="006558B4" w:rsidP="006558B4">
            <w:pPr>
              <w:rPr>
                <w:b/>
                <w:sz w:val="22"/>
                <w:szCs w:val="22"/>
                <w:lang w:val="en-GB" w:eastAsia="ru-RU"/>
              </w:rPr>
            </w:pPr>
            <w:r w:rsidRPr="00E97044">
              <w:rPr>
                <w:b/>
                <w:sz w:val="22"/>
                <w:szCs w:val="22"/>
                <w:lang w:val="en-GB" w:eastAsia="ru-RU"/>
              </w:rPr>
              <w:t>Total</w:t>
            </w:r>
          </w:p>
        </w:tc>
      </w:tr>
    </w:tbl>
    <w:p w14:paraId="12CA4C8E" w14:textId="3B1A6A65" w:rsidR="006F5FD0" w:rsidRDefault="006F5FD0">
      <w:pPr>
        <w:pStyle w:val="Blockquote"/>
        <w:jc w:val="both"/>
        <w:rPr>
          <w:i/>
          <w:sz w:val="22"/>
          <w:szCs w:val="22"/>
          <w:lang w:val="en-GB"/>
        </w:rPr>
      </w:pP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23B24B8F" w14:textId="478B52BD" w:rsidR="00DA0ABA" w:rsidRPr="00374121" w:rsidRDefault="008616ED" w:rsidP="00374121">
      <w:pPr>
        <w:ind w:left="709" w:hanging="349"/>
        <w:jc w:val="both"/>
        <w:outlineLvl w:val="0"/>
        <w:rPr>
          <w:rStyle w:val="Emphasis"/>
          <w:i w:val="0"/>
          <w:sz w:val="22"/>
          <w:szCs w:val="22"/>
          <w:lang w:val="en-GB"/>
        </w:rPr>
      </w:pPr>
      <w:r w:rsidRPr="00374121">
        <w:rPr>
          <w:rStyle w:val="Emphasis"/>
          <w:i w:val="0"/>
          <w:sz w:val="22"/>
          <w:szCs w:val="22"/>
          <w:lang w:val="en-GB"/>
        </w:rPr>
        <w:t>Lot 01</w:t>
      </w:r>
      <w:r w:rsidR="006B3982">
        <w:rPr>
          <w:rStyle w:val="Emphasis"/>
          <w:i w:val="0"/>
          <w:sz w:val="22"/>
          <w:szCs w:val="22"/>
          <w:lang w:val="en-GB"/>
        </w:rPr>
        <w:tab/>
      </w:r>
      <w:r w:rsidRPr="00374121">
        <w:rPr>
          <w:rStyle w:val="Emphasis"/>
          <w:i w:val="0"/>
          <w:sz w:val="22"/>
          <w:szCs w:val="22"/>
          <w:lang w:val="en-GB"/>
        </w:rPr>
        <w:t>Title</w:t>
      </w:r>
      <w:r w:rsidR="00DA0ABA" w:rsidRPr="00374121">
        <w:rPr>
          <w:rStyle w:val="Emphasis"/>
          <w:i w:val="0"/>
          <w:sz w:val="22"/>
          <w:szCs w:val="22"/>
          <w:lang w:val="en-GB"/>
        </w:rPr>
        <w:t>:</w:t>
      </w:r>
      <w:r w:rsidRPr="00374121">
        <w:rPr>
          <w:rStyle w:val="Emphasis"/>
          <w:i w:val="0"/>
          <w:sz w:val="22"/>
          <w:szCs w:val="22"/>
          <w:lang w:val="en-GB"/>
        </w:rPr>
        <w:t xml:space="preserve"> International consultancy and technical assistance on urban planning issues</w:t>
      </w:r>
    </w:p>
    <w:p w14:paraId="29095621" w14:textId="5E4B7075" w:rsidR="00DA0ABA" w:rsidRPr="00374121" w:rsidRDefault="008616ED" w:rsidP="00374121">
      <w:pPr>
        <w:ind w:left="709" w:hanging="349"/>
        <w:jc w:val="both"/>
        <w:outlineLvl w:val="0"/>
        <w:rPr>
          <w:rStyle w:val="Emphasis"/>
          <w:i w:val="0"/>
          <w:sz w:val="22"/>
          <w:szCs w:val="22"/>
          <w:lang w:val="en-GB"/>
        </w:rPr>
      </w:pPr>
      <w:r w:rsidRPr="00374121">
        <w:rPr>
          <w:rStyle w:val="Emphasis"/>
          <w:i w:val="0"/>
          <w:sz w:val="22"/>
          <w:szCs w:val="22"/>
          <w:lang w:val="en-GB"/>
        </w:rPr>
        <w:t>Lot 02</w:t>
      </w:r>
      <w:r w:rsidR="006B3982">
        <w:rPr>
          <w:rStyle w:val="Emphasis"/>
          <w:i w:val="0"/>
          <w:sz w:val="22"/>
          <w:szCs w:val="22"/>
          <w:lang w:val="en-GB"/>
        </w:rPr>
        <w:tab/>
      </w:r>
      <w:r w:rsidRPr="00374121">
        <w:rPr>
          <w:rStyle w:val="Emphasis"/>
          <w:i w:val="0"/>
          <w:sz w:val="22"/>
          <w:szCs w:val="22"/>
          <w:lang w:val="en-GB"/>
        </w:rPr>
        <w:t xml:space="preserve">Title: </w:t>
      </w:r>
      <w:r w:rsidR="00374121" w:rsidRPr="00374121">
        <w:rPr>
          <w:rStyle w:val="Emphasis"/>
          <w:i w:val="0"/>
          <w:sz w:val="22"/>
          <w:szCs w:val="22"/>
          <w:lang w:val="en-GB"/>
        </w:rPr>
        <w:t>International consultancy and technical assistance waste management and recycling issues</w:t>
      </w:r>
    </w:p>
    <w:p w14:paraId="67FA098F" w14:textId="49F23089" w:rsidR="00374121" w:rsidRPr="00374121" w:rsidRDefault="00374121" w:rsidP="00374121">
      <w:pPr>
        <w:ind w:left="709" w:hanging="349"/>
        <w:jc w:val="both"/>
        <w:outlineLvl w:val="0"/>
        <w:rPr>
          <w:rStyle w:val="Emphasis"/>
          <w:i w:val="0"/>
          <w:sz w:val="22"/>
          <w:szCs w:val="22"/>
          <w:lang w:val="en-GB"/>
        </w:rPr>
      </w:pPr>
      <w:r w:rsidRPr="00374121">
        <w:rPr>
          <w:rStyle w:val="Emphasis"/>
          <w:i w:val="0"/>
          <w:sz w:val="22"/>
          <w:szCs w:val="22"/>
          <w:lang w:val="en-GB"/>
        </w:rPr>
        <w:t>Lot 03</w:t>
      </w:r>
      <w:r w:rsidR="006B3982">
        <w:rPr>
          <w:rStyle w:val="Emphasis"/>
          <w:i w:val="0"/>
          <w:sz w:val="22"/>
          <w:szCs w:val="22"/>
          <w:lang w:val="en-GB"/>
        </w:rPr>
        <w:tab/>
      </w:r>
      <w:r w:rsidRPr="00374121">
        <w:rPr>
          <w:rStyle w:val="Emphasis"/>
          <w:i w:val="0"/>
          <w:sz w:val="22"/>
          <w:szCs w:val="22"/>
          <w:lang w:val="en-GB"/>
        </w:rPr>
        <w:t>Title: International consultancy and technical assistance in public transportation</w:t>
      </w:r>
    </w:p>
    <w:p w14:paraId="230115AC" w14:textId="18A68F4F" w:rsidR="00374121" w:rsidRDefault="00374121" w:rsidP="00374121">
      <w:pPr>
        <w:ind w:left="709" w:hanging="349"/>
        <w:jc w:val="both"/>
        <w:outlineLvl w:val="0"/>
        <w:rPr>
          <w:rStyle w:val="Emphasis"/>
          <w:i w:val="0"/>
          <w:sz w:val="22"/>
          <w:szCs w:val="22"/>
          <w:lang w:val="en-GB"/>
        </w:rPr>
      </w:pPr>
      <w:r w:rsidRPr="00374121">
        <w:rPr>
          <w:rStyle w:val="Emphasis"/>
          <w:i w:val="0"/>
          <w:sz w:val="22"/>
          <w:szCs w:val="22"/>
          <w:lang w:val="en-GB"/>
        </w:rPr>
        <w:t>Lot 04</w:t>
      </w:r>
      <w:r w:rsidR="006B3982">
        <w:rPr>
          <w:rStyle w:val="Emphasis"/>
          <w:i w:val="0"/>
          <w:sz w:val="22"/>
          <w:szCs w:val="22"/>
          <w:lang w:val="en-GB"/>
        </w:rPr>
        <w:tab/>
      </w:r>
      <w:r w:rsidRPr="00374121">
        <w:rPr>
          <w:rStyle w:val="Emphasis"/>
          <w:i w:val="0"/>
          <w:sz w:val="22"/>
          <w:szCs w:val="22"/>
          <w:lang w:val="en-GB"/>
        </w:rPr>
        <w:t>Title: International consultancy and technical assistance on GIS management, policies, regulations and practices</w:t>
      </w:r>
    </w:p>
    <w:p w14:paraId="520A3B0B" w14:textId="34D845C9" w:rsidR="008616ED" w:rsidRDefault="008616ED" w:rsidP="00584BF4">
      <w:pPr>
        <w:ind w:left="709" w:hanging="349"/>
        <w:outlineLvl w:val="0"/>
        <w:rPr>
          <w:rStyle w:val="Emphasis"/>
          <w:i w:val="0"/>
          <w:sz w:val="22"/>
          <w:szCs w:val="22"/>
          <w:lang w:val="en-GB"/>
        </w:rPr>
      </w:pP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08DA3C34" w:rsidR="00971962" w:rsidRPr="00795DBC" w:rsidRDefault="00795DBC" w:rsidP="00971962">
      <w:pPr>
        <w:pStyle w:val="Blockquote"/>
        <w:jc w:val="both"/>
        <w:rPr>
          <w:sz w:val="22"/>
          <w:szCs w:val="22"/>
          <w:lang w:val="en-GB"/>
        </w:rPr>
      </w:pPr>
      <w:r w:rsidRPr="00795DBC">
        <w:rPr>
          <w:sz w:val="22"/>
          <w:szCs w:val="22"/>
          <w:lang w:val="en-GB"/>
        </w:rPr>
        <w:t xml:space="preserve">AMD </w:t>
      </w:r>
      <w:r w:rsidR="009374E8" w:rsidRPr="009374E8">
        <w:rPr>
          <w:sz w:val="22"/>
          <w:szCs w:val="22"/>
          <w:lang w:val="en-GB"/>
        </w:rPr>
        <w:t>4,087,272</w:t>
      </w:r>
    </w:p>
    <w:p w14:paraId="6C843D95" w14:textId="77777777" w:rsidR="006F5FD0" w:rsidRPr="00B33EE6" w:rsidRDefault="0064300D">
      <w:pPr>
        <w:pStyle w:val="Blockquote"/>
        <w:jc w:val="both"/>
        <w:rPr>
          <w:sz w:val="22"/>
          <w:szCs w:val="22"/>
          <w:lang w:val="en-GB"/>
        </w:rPr>
      </w:pPr>
      <w:r>
        <w:rPr>
          <w:snapToGrid/>
          <w:sz w:val="22"/>
          <w:szCs w:val="22"/>
          <w:lang w:val="en-GB"/>
        </w:rPr>
        <w:pict w14:anchorId="21854D6C">
          <v:line id="_x0000_s1028"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12D2926E" w14:textId="59389678" w:rsidR="00B9793F" w:rsidRPr="000523A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0523A9">
        <w:rPr>
          <w:rStyle w:val="normaltextrun"/>
          <w:sz w:val="22"/>
          <w:szCs w:val="22"/>
          <w:lang w:val="en-GB"/>
        </w:rPr>
        <w:t>The legal basis of this procedure is Regulation</w:t>
      </w:r>
      <w:r w:rsidRPr="000523A9">
        <w:rPr>
          <w:rStyle w:val="normaltextrun"/>
          <w:bCs/>
          <w:sz w:val="22"/>
          <w:szCs w:val="22"/>
          <w:lang w:val="en-GB"/>
        </w:rPr>
        <w:t> </w:t>
      </w:r>
      <w:r w:rsidRPr="000523A9">
        <w:rPr>
          <w:rStyle w:val="normaltextrun"/>
          <w:sz w:val="22"/>
          <w:szCs w:val="22"/>
          <w:lang w:val="en-GB"/>
        </w:rPr>
        <w:t>(EU) No 236/2014 of the European Parliament and of the Council of 11 March 2014 laying down common rules and procedures for the implementation of the Union's instruments for financing external action and</w:t>
      </w:r>
      <w:r w:rsidR="000523A9" w:rsidRPr="000523A9">
        <w:rPr>
          <w:rStyle w:val="normaltextrun"/>
          <w:sz w:val="22"/>
          <w:szCs w:val="22"/>
          <w:lang w:val="en-GB"/>
        </w:rPr>
        <w:t xml:space="preserve"> </w:t>
      </w:r>
      <w:r w:rsidRPr="000523A9">
        <w:rPr>
          <w:rStyle w:val="normaltextrun"/>
          <w:sz w:val="22"/>
          <w:szCs w:val="22"/>
          <w:lang w:val="en-GB"/>
        </w:rPr>
        <w:t>See Annex A2</w:t>
      </w:r>
      <w:r w:rsidR="000523A9" w:rsidRPr="000523A9">
        <w:rPr>
          <w:rStyle w:val="normaltextrun"/>
          <w:sz w:val="22"/>
          <w:szCs w:val="22"/>
          <w:lang w:val="en-GB"/>
        </w:rPr>
        <w:t>a</w:t>
      </w:r>
      <w:r w:rsidRPr="000523A9">
        <w:rPr>
          <w:rStyle w:val="normaltextrun"/>
          <w:sz w:val="22"/>
          <w:szCs w:val="22"/>
          <w:lang w:val="en-GB"/>
        </w:rPr>
        <w:t xml:space="preserve"> of the practical guide</w:t>
      </w:r>
      <w:r w:rsidR="000523A9" w:rsidRPr="000523A9">
        <w:rPr>
          <w:rStyle w:val="normaltextrun"/>
          <w:sz w:val="22"/>
          <w:szCs w:val="22"/>
          <w:lang w:val="en-GB"/>
        </w:rPr>
        <w:t xml:space="preserve"> (ENI)</w:t>
      </w:r>
      <w:r w:rsidRPr="000523A9">
        <w:rPr>
          <w:rStyle w:val="normaltextrun"/>
          <w:sz w:val="22"/>
          <w:szCs w:val="22"/>
          <w:lang w:val="en-GB"/>
        </w:rPr>
        <w:t>.</w:t>
      </w:r>
    </w:p>
    <w:p w14:paraId="334848B9" w14:textId="77777777" w:rsidR="00B9793F" w:rsidRPr="000523A9" w:rsidRDefault="00B9793F" w:rsidP="00B9793F">
      <w:pPr>
        <w:pStyle w:val="paragraph"/>
        <w:spacing w:before="0" w:beforeAutospacing="0" w:after="0" w:afterAutospacing="0"/>
        <w:ind w:left="426"/>
        <w:jc w:val="both"/>
        <w:textAlignment w:val="baseline"/>
        <w:rPr>
          <w:rStyle w:val="normaltextrun"/>
          <w:sz w:val="22"/>
          <w:szCs w:val="22"/>
          <w:lang w:val="en-GB"/>
        </w:rPr>
      </w:pPr>
    </w:p>
    <w:p w14:paraId="569DB781" w14:textId="405FF947" w:rsidR="00B9793F" w:rsidRPr="000523A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0523A9">
        <w:rPr>
          <w:rStyle w:val="normaltextrun"/>
          <w:sz w:val="22"/>
          <w:szCs w:val="22"/>
          <w:lang w:val="en-GB"/>
        </w:rPr>
        <w:t>Participation is open to all </w:t>
      </w:r>
      <w:r w:rsidRPr="000523A9">
        <w:rPr>
          <w:rStyle w:val="normaltextrun"/>
          <w:sz w:val="22"/>
          <w:szCs w:val="22"/>
          <w:lang w:val="en-IE"/>
        </w:rPr>
        <w:t>natural persons who are nationals of and </w:t>
      </w:r>
      <w:r w:rsidRPr="000523A9">
        <w:rPr>
          <w:rStyle w:val="normaltextrun"/>
          <w:sz w:val="22"/>
          <w:szCs w:val="22"/>
          <w:lang w:val="en-GB"/>
        </w:rPr>
        <w:t>legal persons (participating either individually or in a grouping – consortium – of candidates/tenderers) which are effectively</w:t>
      </w:r>
      <w:r w:rsidRPr="000523A9">
        <w:rPr>
          <w:rStyle w:val="normaltextrun"/>
          <w:sz w:val="22"/>
          <w:szCs w:val="22"/>
          <w:shd w:val="clear" w:color="auto" w:fill="C0C0C0"/>
          <w:lang w:val="en-GB"/>
        </w:rPr>
        <w:t xml:space="preserve"> </w:t>
      </w:r>
      <w:r w:rsidRPr="000523A9">
        <w:rPr>
          <w:rStyle w:val="normaltextrun"/>
          <w:sz w:val="22"/>
          <w:szCs w:val="22"/>
          <w:lang w:val="en-GB"/>
        </w:rPr>
        <w:t>established in a  Member State of the European Union or in a eligible country or territory as defined under </w:t>
      </w:r>
      <w:r w:rsidRPr="000523A9">
        <w:rPr>
          <w:rStyle w:val="normaltextrun"/>
          <w:sz w:val="22"/>
          <w:szCs w:val="22"/>
          <w:lang w:val="en-IE"/>
        </w:rPr>
        <w:t>Article 8 of Regulation </w:t>
      </w:r>
      <w:r w:rsidRPr="000523A9">
        <w:rPr>
          <w:rStyle w:val="normaltextrun"/>
          <w:sz w:val="22"/>
          <w:szCs w:val="22"/>
          <w:lang w:val="en-GB"/>
        </w:rPr>
        <w:t>(EU) No 236/2014 </w:t>
      </w:r>
      <w:r w:rsidRPr="000523A9">
        <w:rPr>
          <w:rStyle w:val="normaltextrun"/>
          <w:sz w:val="22"/>
          <w:szCs w:val="22"/>
          <w:lang w:val="en-IE"/>
        </w:rPr>
        <w:t>establishing common rules and procedures for the</w:t>
      </w:r>
      <w:r w:rsidRPr="000523A9">
        <w:rPr>
          <w:rStyle w:val="normaltextrun"/>
          <w:sz w:val="22"/>
          <w:szCs w:val="22"/>
          <w:shd w:val="clear" w:color="auto" w:fill="C0C0C0"/>
          <w:lang w:val="en-IE"/>
        </w:rPr>
        <w:t xml:space="preserve"> </w:t>
      </w:r>
      <w:r w:rsidRPr="000523A9">
        <w:rPr>
          <w:rStyle w:val="normaltextrun"/>
          <w:sz w:val="22"/>
          <w:szCs w:val="22"/>
          <w:lang w:val="en-IE"/>
        </w:rPr>
        <w:lastRenderedPageBreak/>
        <w:t>implementation of the Union's instruments for external action (CIR) </w:t>
      </w:r>
      <w:r w:rsidRPr="000523A9">
        <w:rPr>
          <w:rStyle w:val="normaltextrun"/>
          <w:sz w:val="22"/>
          <w:szCs w:val="22"/>
          <w:lang w:val="en-GB"/>
        </w:rPr>
        <w:t>for the applicable instrument under which the contract is financed</w:t>
      </w:r>
      <w:r w:rsidR="000523A9" w:rsidRPr="000523A9">
        <w:rPr>
          <w:rStyle w:val="normaltextrun"/>
          <w:sz w:val="22"/>
          <w:szCs w:val="22"/>
          <w:lang w:val="en-IE"/>
        </w:rPr>
        <w:t>.</w:t>
      </w:r>
    </w:p>
    <w:p w14:paraId="7B95C439" w14:textId="77777777" w:rsidR="00B9793F" w:rsidRPr="000523A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0523A9">
        <w:rPr>
          <w:rStyle w:val="normaltextrun"/>
          <w:sz w:val="22"/>
          <w:szCs w:val="22"/>
          <w:lang w:val="en-GB"/>
        </w:rPr>
        <w:t>Participation is also open to international organisations.</w:t>
      </w:r>
    </w:p>
    <w:p w14:paraId="3B95C248" w14:textId="1FDA36F6" w:rsidR="00B9793F" w:rsidRPr="006E6CA8" w:rsidRDefault="00BD69EF" w:rsidP="00B9793F">
      <w:pPr>
        <w:ind w:left="426"/>
        <w:jc w:val="both"/>
        <w:rPr>
          <w:rFonts w:cs="Arial"/>
          <w:sz w:val="22"/>
          <w:szCs w:val="22"/>
          <w:lang w:val="en-GB"/>
        </w:rPr>
      </w:pPr>
      <w:r w:rsidRPr="000523A9">
        <w:rPr>
          <w:rFonts w:cs="Arial"/>
          <w:sz w:val="22"/>
          <w:szCs w:val="22"/>
          <w:lang w:val="en-GB"/>
        </w:rPr>
        <w:t xml:space="preserve">Participation </w:t>
      </w:r>
      <w:r w:rsidR="00B9793F" w:rsidRPr="000523A9">
        <w:rPr>
          <w:rFonts w:cs="Arial"/>
          <w:sz w:val="22"/>
          <w:szCs w:val="22"/>
          <w:lang w:val="en-GB"/>
        </w:rPr>
        <w:t>financed by the European Instrument for Democracy and Human Rights (EIDHR) and the Instrument contributing to Stability and Peace (IcSP)</w:t>
      </w:r>
      <w:r w:rsidR="00B9793F" w:rsidRPr="000523A9">
        <w:rPr>
          <w:rStyle w:val="FootnoteReference"/>
          <w:sz w:val="22"/>
          <w:szCs w:val="22"/>
          <w:lang w:val="en-GB"/>
        </w:rPr>
        <w:footnoteReference w:id="1"/>
      </w:r>
      <w:r w:rsidR="00B9793F" w:rsidRPr="000523A9">
        <w:rPr>
          <w:rFonts w:cs="Arial"/>
          <w:sz w:val="22"/>
          <w:szCs w:val="22"/>
          <w:lang w:val="en-GB"/>
        </w:rPr>
        <w:t xml:space="preserve"> is fully untied</w:t>
      </w:r>
      <w:r w:rsidR="00B9793F" w:rsidRPr="000523A9">
        <w:rPr>
          <w:rStyle w:val="FootnoteReference"/>
          <w:sz w:val="22"/>
          <w:szCs w:val="22"/>
        </w:rPr>
        <w:footnoteReference w:id="2"/>
      </w:r>
      <w:r w:rsidR="00B9793F" w:rsidRPr="000523A9">
        <w:rPr>
          <w:rFonts w:cs="Arial"/>
          <w:sz w:val="22"/>
          <w:szCs w:val="22"/>
          <w:lang w:val="en-GB"/>
        </w:rPr>
        <w:t>.</w:t>
      </w:r>
    </w:p>
    <w:p w14:paraId="7B4B1C7E" w14:textId="04AC4E9F" w:rsidR="00B9793F" w:rsidRDefault="00B9793F" w:rsidP="006E1BD0">
      <w:pPr>
        <w:pStyle w:val="paragraph"/>
        <w:spacing w:before="0" w:beforeAutospacing="0" w:after="0" w:afterAutospacing="0"/>
        <w:jc w:val="both"/>
        <w:textAlignment w:val="baseline"/>
        <w:rPr>
          <w:rStyle w:val="normaltextrun"/>
          <w:snapToGrid w:val="0"/>
          <w:sz w:val="22"/>
          <w:szCs w:val="22"/>
          <w:shd w:val="clear" w:color="auto" w:fill="C0C0C0"/>
          <w:lang w:val="en-GB" w:eastAsia="en-US"/>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012A5F8A" w14:textId="4BD5B853" w:rsidR="004E1482" w:rsidRPr="002827B8" w:rsidRDefault="00364564" w:rsidP="007727F3">
      <w:pPr>
        <w:pStyle w:val="Blockquote"/>
        <w:jc w:val="both"/>
        <w:rPr>
          <w:sz w:val="22"/>
          <w:szCs w:val="22"/>
          <w:lang w:val="en-GB"/>
        </w:rPr>
      </w:pPr>
      <w:r w:rsidRPr="002827B8">
        <w:rPr>
          <w:sz w:val="22"/>
          <w:szCs w:val="22"/>
          <w:lang w:val="en-GB"/>
        </w:rPr>
        <w:t>N</w:t>
      </w:r>
      <w:r w:rsidR="00E1782A" w:rsidRPr="002827B8">
        <w:rPr>
          <w:sz w:val="22"/>
          <w:szCs w:val="22"/>
          <w:lang w:val="en-GB"/>
        </w:rPr>
        <w:t>o restrictions may be made in the number of lots a tenderer can be awarded.</w:t>
      </w:r>
    </w:p>
    <w:p w14:paraId="519FD253" w14:textId="11F3AA37" w:rsidR="00E1782A" w:rsidRPr="00B33EE6" w:rsidRDefault="004E1482" w:rsidP="007727F3">
      <w:pPr>
        <w:pStyle w:val="Blockquote"/>
        <w:jc w:val="both"/>
        <w:rPr>
          <w:i/>
          <w:sz w:val="22"/>
          <w:szCs w:val="22"/>
          <w:lang w:val="en-GB"/>
        </w:rPr>
      </w:pPr>
      <w:r w:rsidRPr="002827B8">
        <w:rPr>
          <w:sz w:val="22"/>
          <w:szCs w:val="22"/>
          <w:lang w:val="en-GB"/>
        </w:rPr>
        <w:t xml:space="preserve">The </w:t>
      </w:r>
      <w:r w:rsidR="00632BDC" w:rsidRPr="002827B8">
        <w:rPr>
          <w:sz w:val="22"/>
          <w:szCs w:val="22"/>
          <w:lang w:val="en-GB"/>
        </w:rPr>
        <w:t>tenderer</w:t>
      </w:r>
      <w:r w:rsidRPr="002827B8">
        <w:rPr>
          <w:sz w:val="22"/>
          <w:szCs w:val="22"/>
          <w:lang w:val="en-GB"/>
        </w:rPr>
        <w:t xml:space="preserve"> may submit a </w:t>
      </w:r>
      <w:r w:rsidR="00632BDC" w:rsidRPr="002827B8">
        <w:rPr>
          <w:sz w:val="22"/>
          <w:szCs w:val="22"/>
          <w:lang w:val="en-GB"/>
        </w:rPr>
        <w:t>tender</w:t>
      </w:r>
      <w:r w:rsidRPr="002827B8">
        <w:rPr>
          <w:sz w:val="22"/>
          <w:szCs w:val="22"/>
          <w:lang w:val="en-GB"/>
        </w:rPr>
        <w:t xml:space="preserve"> for one lot only, several lots or all of the lots, but only one </w:t>
      </w:r>
      <w:r w:rsidR="00632BDC" w:rsidRPr="002827B8">
        <w:rPr>
          <w:sz w:val="22"/>
          <w:szCs w:val="22"/>
          <w:lang w:val="en-GB"/>
        </w:rPr>
        <w:t>tender</w:t>
      </w:r>
      <w:r w:rsidRPr="002827B8">
        <w:rPr>
          <w:sz w:val="22"/>
          <w:szCs w:val="22"/>
          <w:lang w:val="en-GB"/>
        </w:rPr>
        <w:t xml:space="preserve"> per lot. Contracts will be awarded lot by lot and each lot will form a separate contract.</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64300D">
      <w:pPr>
        <w:keepNext/>
        <w:jc w:val="center"/>
        <w:rPr>
          <w:sz w:val="28"/>
          <w:szCs w:val="28"/>
          <w:lang w:val="en-GB"/>
        </w:rPr>
      </w:pPr>
      <w:r>
        <w:rPr>
          <w:snapToGrid/>
          <w:sz w:val="22"/>
          <w:szCs w:val="22"/>
          <w:lang w:val="en-GB"/>
        </w:rPr>
        <w:pict w14:anchorId="11F7E59B">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167D08C2" w:rsidR="006F5FD0" w:rsidRPr="00B33EE6" w:rsidRDefault="003F46CA" w:rsidP="00571687">
      <w:pPr>
        <w:pStyle w:val="Blockquote"/>
        <w:jc w:val="both"/>
        <w:rPr>
          <w:i/>
          <w:sz w:val="22"/>
          <w:szCs w:val="22"/>
          <w:lang w:val="en-GB"/>
        </w:rPr>
      </w:pPr>
      <w:r>
        <w:rPr>
          <w:rStyle w:val="Emphasis"/>
          <w:i w:val="0"/>
          <w:sz w:val="22"/>
          <w:szCs w:val="22"/>
          <w:lang w:val="en-GB"/>
        </w:rPr>
        <w:t>01</w:t>
      </w:r>
      <w:r w:rsidR="009374E8" w:rsidRPr="009374E8">
        <w:rPr>
          <w:rStyle w:val="Emphasis"/>
          <w:i w:val="0"/>
          <w:sz w:val="22"/>
          <w:szCs w:val="22"/>
          <w:lang w:val="en-GB"/>
        </w:rPr>
        <w:t xml:space="preserve"> </w:t>
      </w:r>
      <w:r>
        <w:rPr>
          <w:rStyle w:val="Emphasis"/>
          <w:i w:val="0"/>
          <w:sz w:val="22"/>
          <w:szCs w:val="22"/>
          <w:lang w:val="en-GB"/>
        </w:rPr>
        <w:t>September</w:t>
      </w:r>
      <w:r w:rsidR="009374E8" w:rsidRPr="009374E8">
        <w:rPr>
          <w:rStyle w:val="Emphasis"/>
          <w:i w:val="0"/>
          <w:sz w:val="22"/>
          <w:szCs w:val="22"/>
          <w:lang w:val="en-GB"/>
        </w:rPr>
        <w:t xml:space="preserve"> 2022</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1F3012F7" w:rsidR="006F5FD0" w:rsidRPr="002827B8" w:rsidRDefault="002827B8" w:rsidP="002827B8">
      <w:pPr>
        <w:pStyle w:val="Blockquote"/>
        <w:jc w:val="both"/>
        <w:rPr>
          <w:i/>
          <w:sz w:val="22"/>
          <w:szCs w:val="22"/>
        </w:rPr>
      </w:pPr>
      <w:r w:rsidRPr="00EF5E1F">
        <w:rPr>
          <w:sz w:val="22"/>
          <w:szCs w:val="22"/>
        </w:rPr>
        <w:t xml:space="preserve">The tasks under this contract shall be </w:t>
      </w:r>
      <w:r w:rsidRPr="009374E8">
        <w:rPr>
          <w:sz w:val="22"/>
          <w:szCs w:val="22"/>
        </w:rPr>
        <w:t>implemented within 2</w:t>
      </w:r>
      <w:r w:rsidR="003F46CA">
        <w:rPr>
          <w:sz w:val="22"/>
          <w:szCs w:val="22"/>
        </w:rPr>
        <w:t>1</w:t>
      </w:r>
      <w:r w:rsidRPr="009374E8">
        <w:rPr>
          <w:sz w:val="22"/>
          <w:szCs w:val="22"/>
        </w:rPr>
        <w:t xml:space="preserve"> months</w:t>
      </w:r>
      <w:r w:rsidR="009374E8">
        <w:rPr>
          <w:sz w:val="22"/>
          <w:szCs w:val="22"/>
        </w:rPr>
        <w:t xml:space="preserve"> (until 31 May 2024)</w:t>
      </w:r>
      <w:r w:rsidRPr="00EF5E1F">
        <w:rPr>
          <w:sz w:val="22"/>
          <w:szCs w:val="22"/>
        </w:rPr>
        <w:t>. Provisionally, the contract will be signed for 12 months and will be extended automatically beyond that period upon availability of funds by contracting authority.</w:t>
      </w:r>
    </w:p>
    <w:p w14:paraId="29CC7DD8" w14:textId="77777777" w:rsidR="006F5FD0" w:rsidRPr="00B33EE6" w:rsidRDefault="0064300D">
      <w:pPr>
        <w:rPr>
          <w:sz w:val="22"/>
          <w:szCs w:val="22"/>
          <w:lang w:val="en-GB"/>
        </w:rPr>
      </w:pPr>
      <w:r>
        <w:rPr>
          <w:snapToGrid/>
          <w:sz w:val="22"/>
          <w:szCs w:val="22"/>
          <w:lang w:val="en-GB"/>
        </w:rPr>
        <w:pict w14:anchorId="6E3015B7">
          <v:line id="_x0000_s1030"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lastRenderedPageBreak/>
        <w:t>Capacity-providing entities</w:t>
      </w:r>
    </w:p>
    <w:p w14:paraId="5BF50C91" w14:textId="77777777" w:rsidR="00215403" w:rsidRPr="00AE0634" w:rsidRDefault="00215403" w:rsidP="00DA04FE">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DA04FE">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DA04FE">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rsidP="00DA04FE">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Default="004916FF" w:rsidP="00DA04FE">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4A3BC96C" w14:textId="035FCFBE" w:rsidR="004916FF" w:rsidRPr="006E1BD0" w:rsidRDefault="004916FF" w:rsidP="00DA04FE">
      <w:pPr>
        <w:ind w:firstLine="414"/>
        <w:jc w:val="both"/>
        <w:rPr>
          <w:sz w:val="22"/>
          <w:szCs w:val="22"/>
        </w:rPr>
      </w:pPr>
      <w:r w:rsidRPr="00FC6C71">
        <w:rPr>
          <w:sz w:val="22"/>
          <w:szCs w:val="22"/>
        </w:rPr>
        <w:t>The selection criteria for each tenderer are as follows:</w:t>
      </w: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712764E9" w14:textId="581C1E3F" w:rsidR="006F5FD0" w:rsidRPr="00BB2479" w:rsidRDefault="006F5FD0" w:rsidP="00BB2479">
      <w:pPr>
        <w:pStyle w:val="Blockquote"/>
        <w:ind w:left="357" w:right="357"/>
        <w:jc w:val="both"/>
        <w:rPr>
          <w:sz w:val="22"/>
          <w:szCs w:val="22"/>
          <w:lang w:val="en-GB"/>
        </w:rPr>
      </w:pPr>
      <w:r w:rsidRPr="00BB2479">
        <w:rPr>
          <w:sz w:val="22"/>
          <w:szCs w:val="22"/>
          <w:lang w:val="en-GB"/>
        </w:rPr>
        <w:t xml:space="preserve">The objective of this criterion is to examine whether or not the </w:t>
      </w:r>
      <w:r w:rsidR="005639EC" w:rsidRPr="00BB2479">
        <w:rPr>
          <w:sz w:val="22"/>
          <w:szCs w:val="22"/>
          <w:lang w:val="en-GB"/>
        </w:rPr>
        <w:t>tenderer</w:t>
      </w:r>
      <w:r w:rsidRPr="00BB2479">
        <w:rPr>
          <w:sz w:val="22"/>
          <w:szCs w:val="22"/>
          <w:lang w:val="en-GB"/>
        </w:rPr>
        <w:t xml:space="preserve"> (i</w:t>
      </w:r>
      <w:r w:rsidR="00235A71" w:rsidRPr="00BB2479">
        <w:rPr>
          <w:sz w:val="22"/>
          <w:szCs w:val="22"/>
          <w:lang w:val="en-GB"/>
        </w:rPr>
        <w:t>.</w:t>
      </w:r>
      <w:r w:rsidRPr="00BB2479">
        <w:rPr>
          <w:sz w:val="22"/>
          <w:szCs w:val="22"/>
          <w:lang w:val="en-GB"/>
        </w:rPr>
        <w:t>e</w:t>
      </w:r>
      <w:r w:rsidR="00235A71" w:rsidRPr="00BB2479">
        <w:rPr>
          <w:sz w:val="22"/>
          <w:szCs w:val="22"/>
          <w:lang w:val="en-GB"/>
        </w:rPr>
        <w:t>.</w:t>
      </w:r>
      <w:r w:rsidRPr="00BB2479">
        <w:rPr>
          <w:sz w:val="22"/>
          <w:szCs w:val="22"/>
          <w:lang w:val="en-GB"/>
        </w:rPr>
        <w:t xml:space="preserve"> the consortium as a whole, in the case of a </w:t>
      </w:r>
      <w:r w:rsidR="005639EC" w:rsidRPr="00BB2479">
        <w:rPr>
          <w:sz w:val="22"/>
          <w:szCs w:val="22"/>
          <w:lang w:val="en-GB"/>
        </w:rPr>
        <w:t>tender</w:t>
      </w:r>
      <w:r w:rsidRPr="00BB2479">
        <w:rPr>
          <w:sz w:val="22"/>
          <w:szCs w:val="22"/>
          <w:lang w:val="en-GB"/>
        </w:rPr>
        <w:t xml:space="preserve"> from a consortium):</w:t>
      </w:r>
    </w:p>
    <w:p w14:paraId="0F573BEE" w14:textId="77777777" w:rsidR="006F5FD0" w:rsidRPr="00BB2479" w:rsidRDefault="006F5FD0" w:rsidP="00BB2479">
      <w:pPr>
        <w:pStyle w:val="Blockquote"/>
        <w:numPr>
          <w:ilvl w:val="0"/>
          <w:numId w:val="34"/>
        </w:numPr>
        <w:tabs>
          <w:tab w:val="clear" w:pos="360"/>
          <w:tab w:val="num" w:pos="720"/>
        </w:tabs>
        <w:ind w:left="714" w:right="357" w:hanging="357"/>
        <w:jc w:val="both"/>
        <w:rPr>
          <w:sz w:val="22"/>
          <w:szCs w:val="22"/>
          <w:lang w:val="en-GB"/>
        </w:rPr>
      </w:pPr>
      <w:r w:rsidRPr="00BB2479">
        <w:rPr>
          <w:sz w:val="22"/>
          <w:szCs w:val="22"/>
          <w:lang w:val="en-GB"/>
        </w:rPr>
        <w:t xml:space="preserve">will not be economically dependent on the </w:t>
      </w:r>
      <w:r w:rsidR="00513F0F" w:rsidRPr="00BB2479">
        <w:rPr>
          <w:sz w:val="22"/>
          <w:szCs w:val="22"/>
          <w:lang w:val="en-GB"/>
        </w:rPr>
        <w:t>c</w:t>
      </w:r>
      <w:r w:rsidRPr="00BB2479">
        <w:rPr>
          <w:sz w:val="22"/>
          <w:szCs w:val="22"/>
          <w:lang w:val="en-GB"/>
        </w:rPr>
        <w:t xml:space="preserve">ontracting </w:t>
      </w:r>
      <w:r w:rsidR="00513F0F" w:rsidRPr="00BB2479">
        <w:rPr>
          <w:sz w:val="22"/>
          <w:szCs w:val="22"/>
          <w:lang w:val="en-GB"/>
        </w:rPr>
        <w:t>a</w:t>
      </w:r>
      <w:r w:rsidRPr="00BB2479">
        <w:rPr>
          <w:sz w:val="22"/>
          <w:szCs w:val="22"/>
          <w:lang w:val="en-GB"/>
        </w:rPr>
        <w:t>uthority in the event that the contract is awarded to it; and</w:t>
      </w:r>
    </w:p>
    <w:p w14:paraId="20A2C18D" w14:textId="77777777" w:rsidR="006F5FD0" w:rsidRPr="00E76538" w:rsidRDefault="006F5FD0" w:rsidP="00BB2479">
      <w:pPr>
        <w:pStyle w:val="Blockquote"/>
        <w:numPr>
          <w:ilvl w:val="0"/>
          <w:numId w:val="35"/>
        </w:numPr>
        <w:tabs>
          <w:tab w:val="clear" w:pos="360"/>
          <w:tab w:val="num" w:pos="720"/>
        </w:tabs>
        <w:ind w:left="720"/>
        <w:jc w:val="both"/>
        <w:rPr>
          <w:sz w:val="22"/>
          <w:szCs w:val="22"/>
          <w:lang w:val="en-GB"/>
        </w:rPr>
      </w:pPr>
      <w:r w:rsidRPr="00E76538">
        <w:rPr>
          <w:sz w:val="22"/>
          <w:szCs w:val="22"/>
          <w:lang w:val="en-GB"/>
        </w:rPr>
        <w:t>has sufficient financial stability to handle the proposed contract.</w:t>
      </w:r>
    </w:p>
    <w:p w14:paraId="5DF71D77" w14:textId="4597F2E2" w:rsidR="006F5FD0" w:rsidRPr="00E76538" w:rsidRDefault="006F5FD0" w:rsidP="00E76538">
      <w:pPr>
        <w:pStyle w:val="Blockquote"/>
        <w:numPr>
          <w:ilvl w:val="0"/>
          <w:numId w:val="36"/>
        </w:numPr>
        <w:tabs>
          <w:tab w:val="clear" w:pos="360"/>
          <w:tab w:val="num" w:pos="720"/>
        </w:tabs>
        <w:ind w:left="720"/>
        <w:jc w:val="both"/>
        <w:rPr>
          <w:sz w:val="22"/>
          <w:szCs w:val="22"/>
          <w:lang w:val="en-GB"/>
        </w:rPr>
      </w:pPr>
      <w:r w:rsidRPr="00E76538">
        <w:rPr>
          <w:sz w:val="22"/>
          <w:szCs w:val="22"/>
          <w:lang w:val="en-GB"/>
        </w:rPr>
        <w:t xml:space="preserve">the average annual turnover of the </w:t>
      </w:r>
      <w:r w:rsidR="005639EC" w:rsidRPr="00E76538">
        <w:rPr>
          <w:sz w:val="22"/>
          <w:szCs w:val="22"/>
          <w:lang w:val="en-GB"/>
        </w:rPr>
        <w:t>tenderer</w:t>
      </w:r>
      <w:r w:rsidR="00E76538">
        <w:rPr>
          <w:sz w:val="22"/>
          <w:szCs w:val="22"/>
          <w:lang w:val="en-GB"/>
        </w:rPr>
        <w:t xml:space="preserve"> must exceed </w:t>
      </w:r>
      <w:r w:rsidRPr="00E76538">
        <w:rPr>
          <w:sz w:val="22"/>
          <w:szCs w:val="22"/>
          <w:lang w:val="en-GB"/>
        </w:rPr>
        <w:t xml:space="preserve">the annualised maximum budget of the contract </w:t>
      </w:r>
      <w:r w:rsidR="00E147D3" w:rsidRPr="00E76538">
        <w:rPr>
          <w:sz w:val="22"/>
          <w:szCs w:val="22"/>
          <w:lang w:val="en-GB"/>
        </w:rPr>
        <w:t>i.e.</w:t>
      </w:r>
      <w:r w:rsidRPr="00E76538">
        <w:rPr>
          <w:sz w:val="22"/>
          <w:szCs w:val="22"/>
          <w:lang w:val="en-GB"/>
        </w:rPr>
        <w:t xml:space="preserve"> the maximum budget stated in the </w:t>
      </w:r>
      <w:r w:rsidR="005639EC" w:rsidRPr="00E76538">
        <w:rPr>
          <w:sz w:val="22"/>
          <w:szCs w:val="22"/>
          <w:lang w:val="en-GB"/>
        </w:rPr>
        <w:t>contract</w:t>
      </w:r>
      <w:r w:rsidRPr="00E76538">
        <w:rPr>
          <w:sz w:val="22"/>
          <w:szCs w:val="22"/>
          <w:lang w:val="en-GB"/>
        </w:rPr>
        <w:t xml:space="preserve"> notice divided by the initial contract duration in years, where this exceeds 1 year</w:t>
      </w:r>
      <w:r w:rsidR="006751D2" w:rsidRPr="00E76538">
        <w:rPr>
          <w:sz w:val="22"/>
          <w:szCs w:val="22"/>
          <w:lang w:val="en-GB"/>
        </w:rPr>
        <w:t xml:space="preserve"> </w:t>
      </w:r>
      <w:r w:rsidR="00AC4530" w:rsidRPr="00E76538">
        <w:rPr>
          <w:sz w:val="22"/>
          <w:szCs w:val="22"/>
          <w:lang w:val="en-GB"/>
        </w:rPr>
        <w:t>(minimum annual turnover requested may not exceed 2 times the estimated annual contract value, except in duly justified cases motivated in the tender dossier)</w:t>
      </w:r>
      <w:r w:rsidR="00E76538" w:rsidRPr="00E76538">
        <w:rPr>
          <w:sz w:val="22"/>
          <w:szCs w:val="22"/>
          <w:lang w:val="en-GB"/>
        </w:rPr>
        <w:t>.</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2A883C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00DA04FE">
        <w:rPr>
          <w:sz w:val="22"/>
          <w:szCs w:val="22"/>
          <w:lang w:val="en-GB"/>
        </w:rPr>
        <w:t>five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0CB134FA" w14:textId="77777777" w:rsidR="006F5FD0" w:rsidRDefault="006F5FD0" w:rsidP="00BB2479">
      <w:pPr>
        <w:pStyle w:val="Blockquote"/>
        <w:jc w:val="both"/>
        <w:rPr>
          <w:sz w:val="22"/>
          <w:szCs w:val="22"/>
          <w:lang w:val="en-GB"/>
        </w:rPr>
      </w:pPr>
      <w:r w:rsidRPr="00BB2479">
        <w:rPr>
          <w:sz w:val="22"/>
          <w:szCs w:val="22"/>
          <w:lang w:val="en-GB"/>
        </w:rPr>
        <w:lastRenderedPageBreak/>
        <w:t xml:space="preserve">The objective of this criterion is to examine whether or not the </w:t>
      </w:r>
      <w:r w:rsidR="005639EC" w:rsidRPr="00BB2479">
        <w:rPr>
          <w:sz w:val="22"/>
          <w:szCs w:val="22"/>
          <w:lang w:val="en-GB"/>
        </w:rPr>
        <w:t>tenderer</w:t>
      </w:r>
      <w:r w:rsidRPr="00BB2479">
        <w:rPr>
          <w:sz w:val="22"/>
          <w:szCs w:val="22"/>
          <w:lang w:val="en-GB"/>
        </w:rPr>
        <w:t xml:space="preserve"> (</w:t>
      </w:r>
      <w:r w:rsidR="007727F3" w:rsidRPr="00BB2479">
        <w:rPr>
          <w:sz w:val="22"/>
          <w:szCs w:val="22"/>
          <w:lang w:val="en-GB"/>
        </w:rPr>
        <w:t>i.e.</w:t>
      </w:r>
      <w:r w:rsidRPr="00BB2479">
        <w:rPr>
          <w:sz w:val="22"/>
          <w:szCs w:val="22"/>
          <w:lang w:val="en-GB"/>
        </w:rPr>
        <w:t xml:space="preserve"> the consortium as a whole, in the case of a </w:t>
      </w:r>
      <w:r w:rsidR="005639EC" w:rsidRPr="00BB2479">
        <w:rPr>
          <w:sz w:val="22"/>
          <w:szCs w:val="22"/>
          <w:lang w:val="en-GB"/>
        </w:rPr>
        <w:t>tenderer</w:t>
      </w:r>
      <w:r w:rsidRPr="00BB2479">
        <w:rPr>
          <w:sz w:val="22"/>
          <w:szCs w:val="22"/>
          <w:lang w:val="en-GB"/>
        </w:rPr>
        <w:t xml:space="preserve"> from a consortium):</w:t>
      </w:r>
    </w:p>
    <w:p w14:paraId="5DB18206" w14:textId="77777777" w:rsidR="002351DD" w:rsidRPr="00CF6DA2" w:rsidRDefault="002351DD" w:rsidP="002351DD">
      <w:pPr>
        <w:pStyle w:val="ListParagraph"/>
        <w:widowControl/>
        <w:numPr>
          <w:ilvl w:val="0"/>
          <w:numId w:val="47"/>
        </w:numPr>
        <w:spacing w:before="0" w:after="0"/>
        <w:contextualSpacing/>
        <w:jc w:val="both"/>
      </w:pPr>
      <w:r w:rsidRPr="00CF6DA2">
        <w:t>University degree in Economics or Engineering. A master’s degree or PhD degree is an advantage.</w:t>
      </w:r>
    </w:p>
    <w:p w14:paraId="7DD5F96A" w14:textId="77777777" w:rsidR="002351DD" w:rsidRPr="00CF6DA2" w:rsidRDefault="002351DD" w:rsidP="002351DD">
      <w:pPr>
        <w:pStyle w:val="ListParagraph"/>
        <w:widowControl/>
        <w:numPr>
          <w:ilvl w:val="0"/>
          <w:numId w:val="47"/>
        </w:numPr>
        <w:spacing w:before="0" w:after="0"/>
        <w:contextualSpacing/>
        <w:jc w:val="both"/>
      </w:pPr>
      <w:r w:rsidRPr="00CF6DA2">
        <w:t xml:space="preserve">At least 3 years of experience in sustainable urban planning (mobility) </w:t>
      </w:r>
      <w:r w:rsidRPr="00CF6DA2">
        <w:rPr>
          <w:lang w:val="hy-AM"/>
        </w:rPr>
        <w:t>strategies</w:t>
      </w:r>
      <w:r w:rsidRPr="00CF6DA2">
        <w:t>.</w:t>
      </w:r>
    </w:p>
    <w:p w14:paraId="14CE6487" w14:textId="77777777" w:rsidR="002351DD" w:rsidRPr="00CF6DA2" w:rsidRDefault="002351DD" w:rsidP="002351DD">
      <w:pPr>
        <w:pStyle w:val="ListParagraph"/>
        <w:widowControl/>
        <w:numPr>
          <w:ilvl w:val="0"/>
          <w:numId w:val="47"/>
        </w:numPr>
        <w:spacing w:before="0" w:after="0"/>
        <w:contextualSpacing/>
        <w:jc w:val="both"/>
      </w:pPr>
      <w:r w:rsidRPr="00CF6DA2">
        <w:t>Excellent knowledge of public transportation system and management.</w:t>
      </w:r>
    </w:p>
    <w:p w14:paraId="4CF33CD3" w14:textId="77777777" w:rsidR="002351DD" w:rsidRPr="00CF6DA2" w:rsidRDefault="002351DD" w:rsidP="002351DD">
      <w:pPr>
        <w:pStyle w:val="ListParagraph"/>
        <w:widowControl/>
        <w:numPr>
          <w:ilvl w:val="0"/>
          <w:numId w:val="47"/>
        </w:numPr>
        <w:spacing w:before="0" w:after="0"/>
        <w:contextualSpacing/>
        <w:jc w:val="both"/>
      </w:pPr>
      <w:r w:rsidRPr="00CF6DA2">
        <w:t>Experience in European practices of sustainable public transport management.</w:t>
      </w:r>
    </w:p>
    <w:p w14:paraId="2A7143D2" w14:textId="77777777" w:rsidR="002351DD" w:rsidRPr="00CF6DA2" w:rsidRDefault="002351DD" w:rsidP="002351DD">
      <w:pPr>
        <w:pStyle w:val="Blockquote"/>
        <w:numPr>
          <w:ilvl w:val="0"/>
          <w:numId w:val="47"/>
        </w:numPr>
        <w:spacing w:after="0"/>
        <w:jc w:val="both"/>
        <w:rPr>
          <w:sz w:val="22"/>
          <w:szCs w:val="22"/>
          <w:lang w:val="en-GB"/>
        </w:rPr>
      </w:pPr>
      <w:r w:rsidRPr="00CF6DA2">
        <w:rPr>
          <w:sz w:val="22"/>
          <w:szCs w:val="22"/>
          <w:lang w:val="en-GB"/>
        </w:rPr>
        <w:t>Demonstrate clear skills in English, as well as high-quality skills in dialogue and presentation of information (knowledge of English).</w:t>
      </w:r>
    </w:p>
    <w:p w14:paraId="5643889C" w14:textId="77777777" w:rsidR="002351DD" w:rsidRPr="00CF6DA2" w:rsidRDefault="002351DD" w:rsidP="002351DD">
      <w:pPr>
        <w:pStyle w:val="Blockquote"/>
        <w:numPr>
          <w:ilvl w:val="0"/>
          <w:numId w:val="47"/>
        </w:numPr>
        <w:spacing w:after="0"/>
        <w:jc w:val="both"/>
        <w:rPr>
          <w:sz w:val="22"/>
          <w:szCs w:val="22"/>
          <w:lang w:val="en-GB"/>
        </w:rPr>
      </w:pPr>
      <w:r w:rsidRPr="00CF6DA2">
        <w:rPr>
          <w:sz w:val="22"/>
          <w:szCs w:val="22"/>
          <w:lang w:val="en-GB"/>
        </w:rPr>
        <w:t>Any combination of education and experience which provides the tenderer with the desired skills, knowledge, and ability required to perform the job.</w:t>
      </w:r>
    </w:p>
    <w:p w14:paraId="5DE4C7F0" w14:textId="2F18D01D" w:rsidR="008A4B6A" w:rsidRPr="00074F80" w:rsidRDefault="008A4B6A" w:rsidP="008A4B6A">
      <w:pPr>
        <w:pStyle w:val="Blockquote"/>
        <w:ind w:left="720"/>
        <w:jc w:val="both"/>
        <w:rPr>
          <w:sz w:val="22"/>
          <w:szCs w:val="22"/>
          <w:lang w:val="en-GB"/>
        </w:rPr>
      </w:pPr>
      <w:r>
        <w:rPr>
          <w:i/>
          <w:sz w:val="22"/>
          <w:szCs w:val="22"/>
          <w:u w:val="single"/>
          <w:lang w:val="en-GB"/>
        </w:rPr>
        <w:t>If a legal entity applies for the tender</w:t>
      </w:r>
      <w:r w:rsidRPr="008A4B6A">
        <w:rPr>
          <w:i/>
          <w:sz w:val="22"/>
          <w:szCs w:val="22"/>
          <w:u w:val="single"/>
          <w:lang w:val="en-GB"/>
        </w:rPr>
        <w:t>, i</w:t>
      </w:r>
      <w:r>
        <w:rPr>
          <w:i/>
          <w:sz w:val="22"/>
          <w:szCs w:val="22"/>
          <w:u w:val="single"/>
          <w:lang w:val="en-GB"/>
        </w:rPr>
        <w:t>t must also submit the CVs of the proposed</w:t>
      </w:r>
      <w:r w:rsidRPr="008A4B6A">
        <w:rPr>
          <w:i/>
          <w:sz w:val="22"/>
          <w:szCs w:val="22"/>
          <w:u w:val="single"/>
          <w:lang w:val="en-GB"/>
        </w:rPr>
        <w:t xml:space="preserve"> experts</w:t>
      </w:r>
      <w:r w:rsidRPr="008A4B6A">
        <w:rPr>
          <w:sz w:val="22"/>
          <w:szCs w:val="22"/>
          <w:lang w:val="en-GB"/>
        </w:rPr>
        <w:t>.</w:t>
      </w:r>
    </w:p>
    <w:p w14:paraId="3EE22D0E" w14:textId="71463486" w:rsidR="00235A71" w:rsidRPr="00B33EE6" w:rsidRDefault="00235A71" w:rsidP="00E147D3">
      <w:pPr>
        <w:pStyle w:val="Blockquote"/>
        <w:spacing w:before="0"/>
        <w:ind w:left="720" w:right="357"/>
        <w:jc w:val="both"/>
        <w:rPr>
          <w:sz w:val="22"/>
          <w:szCs w:val="22"/>
          <w:lang w:val="en-GB"/>
        </w:rPr>
      </w:pPr>
    </w:p>
    <w:p w14:paraId="05E75179" w14:textId="0CA21700" w:rsidR="00BE08EC" w:rsidRPr="00EB5764" w:rsidRDefault="00571687" w:rsidP="00EB5764">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t>
      </w:r>
      <w:r w:rsidR="00BE08EC" w:rsidRPr="00EB5764">
        <w:rPr>
          <w:sz w:val="22"/>
          <w:szCs w:val="22"/>
          <w:lang w:val="en-GB"/>
        </w:rPr>
        <w:t xml:space="preserve">will be the last </w:t>
      </w:r>
      <w:r w:rsidR="00EB5764" w:rsidRPr="00EB5764">
        <w:rPr>
          <w:sz w:val="22"/>
          <w:szCs w:val="22"/>
          <w:lang w:val="en-GB"/>
        </w:rPr>
        <w:t>five</w:t>
      </w:r>
      <w:r w:rsidR="00862885" w:rsidRPr="00EB5764">
        <w:rPr>
          <w:sz w:val="22"/>
          <w:szCs w:val="22"/>
          <w:lang w:val="en-GB"/>
        </w:rPr>
        <w:t xml:space="preserve"> years </w:t>
      </w:r>
      <w:r w:rsidR="00771F97" w:rsidRPr="00EB5764">
        <w:rPr>
          <w:sz w:val="22"/>
          <w:szCs w:val="22"/>
          <w:lang w:val="en-GB"/>
        </w:rPr>
        <w:t>preceding the</w:t>
      </w:r>
      <w:r w:rsidR="00BE08EC" w:rsidRPr="00EB5764">
        <w:rPr>
          <w:sz w:val="22"/>
          <w:szCs w:val="22"/>
          <w:lang w:val="en-GB"/>
        </w:rPr>
        <w:t xml:space="preserve"> submission deadline.</w:t>
      </w:r>
    </w:p>
    <w:p w14:paraId="162D4B34" w14:textId="77777777" w:rsidR="006F5FD0" w:rsidRPr="00EB5764" w:rsidRDefault="006F5FD0" w:rsidP="00EB5764">
      <w:pPr>
        <w:pStyle w:val="Blockquote"/>
        <w:tabs>
          <w:tab w:val="left" w:pos="426"/>
        </w:tabs>
        <w:jc w:val="both"/>
        <w:rPr>
          <w:sz w:val="22"/>
          <w:szCs w:val="22"/>
          <w:lang w:val="en-GB"/>
        </w:rPr>
      </w:pPr>
      <w:r w:rsidRPr="00EB5764">
        <w:rPr>
          <w:sz w:val="22"/>
          <w:szCs w:val="22"/>
          <w:lang w:val="en-GB"/>
        </w:rPr>
        <w:t xml:space="preserve">The objective of this criterion is to examine whether or not the </w:t>
      </w:r>
      <w:r w:rsidR="00994EA3" w:rsidRPr="00EB5764">
        <w:rPr>
          <w:sz w:val="22"/>
          <w:szCs w:val="22"/>
          <w:lang w:val="en-GB"/>
        </w:rPr>
        <w:t>tenderer</w:t>
      </w:r>
      <w:r w:rsidRPr="00EB5764">
        <w:rPr>
          <w:sz w:val="22"/>
          <w:szCs w:val="22"/>
          <w:lang w:val="en-GB"/>
        </w:rPr>
        <w:t xml:space="preserve"> (</w:t>
      </w:r>
      <w:r w:rsidR="006D330F" w:rsidRPr="00EB5764">
        <w:rPr>
          <w:sz w:val="22"/>
          <w:szCs w:val="22"/>
          <w:lang w:val="en-GB"/>
        </w:rPr>
        <w:t>i.e.</w:t>
      </w:r>
      <w:r w:rsidRPr="00EB5764">
        <w:rPr>
          <w:sz w:val="22"/>
          <w:szCs w:val="22"/>
          <w:lang w:val="en-GB"/>
        </w:rPr>
        <w:t xml:space="preserve"> the consortium as a whole, in the case of a </w:t>
      </w:r>
      <w:r w:rsidR="00994EA3" w:rsidRPr="00EB5764">
        <w:rPr>
          <w:sz w:val="22"/>
          <w:szCs w:val="22"/>
          <w:lang w:val="en-GB"/>
        </w:rPr>
        <w:t>tender</w:t>
      </w:r>
      <w:r w:rsidRPr="00EB5764">
        <w:rPr>
          <w:sz w:val="22"/>
          <w:szCs w:val="22"/>
          <w:lang w:val="en-GB"/>
        </w:rPr>
        <w:t xml:space="preserve"> from a consortium)</w:t>
      </w:r>
      <w:r w:rsidR="00BE08EC" w:rsidRPr="00EB5764">
        <w:rPr>
          <w:sz w:val="22"/>
          <w:szCs w:val="22"/>
          <w:lang w:val="en-GB"/>
        </w:rPr>
        <w:t xml:space="preserve"> </w:t>
      </w:r>
      <w:r w:rsidRPr="00EB5764">
        <w:rPr>
          <w:sz w:val="22"/>
          <w:szCs w:val="22"/>
          <w:lang w:val="en-GB"/>
        </w:rPr>
        <w:t>has sufficient expertise and experience to be able to handle the proposed contract</w:t>
      </w:r>
      <w:r w:rsidR="00BE08EC" w:rsidRPr="00EB5764">
        <w:rPr>
          <w:sz w:val="22"/>
          <w:szCs w:val="22"/>
          <w:lang w:val="en-GB"/>
        </w:rPr>
        <w:t>.</w:t>
      </w:r>
    </w:p>
    <w:p w14:paraId="1853E77F" w14:textId="1474E547" w:rsidR="001661F7" w:rsidRPr="00EB5764" w:rsidRDefault="00BE783C" w:rsidP="002351DD">
      <w:pPr>
        <w:pStyle w:val="Blockquote"/>
        <w:numPr>
          <w:ilvl w:val="0"/>
          <w:numId w:val="34"/>
        </w:numPr>
        <w:tabs>
          <w:tab w:val="left" w:pos="709"/>
        </w:tabs>
        <w:jc w:val="both"/>
        <w:rPr>
          <w:sz w:val="22"/>
          <w:szCs w:val="22"/>
          <w:lang w:val="en-GB"/>
        </w:rPr>
      </w:pPr>
      <w:r w:rsidRPr="00EB5764">
        <w:rPr>
          <w:sz w:val="22"/>
          <w:szCs w:val="22"/>
          <w:lang w:val="en-GB"/>
        </w:rPr>
        <w:t xml:space="preserve">the </w:t>
      </w:r>
      <w:r w:rsidR="00994EA3" w:rsidRPr="00EB5764">
        <w:rPr>
          <w:sz w:val="22"/>
          <w:szCs w:val="22"/>
          <w:lang w:val="en-GB"/>
        </w:rPr>
        <w:t>tenderer</w:t>
      </w:r>
      <w:r w:rsidRPr="00EB5764">
        <w:rPr>
          <w:sz w:val="22"/>
          <w:szCs w:val="22"/>
          <w:lang w:val="en-GB"/>
        </w:rPr>
        <w:t xml:space="preserve"> has </w:t>
      </w:r>
      <w:r w:rsidR="001661F7" w:rsidRPr="00EB5764">
        <w:rPr>
          <w:sz w:val="22"/>
          <w:szCs w:val="22"/>
          <w:lang w:val="en-GB"/>
        </w:rPr>
        <w:t xml:space="preserve">provided services under </w:t>
      </w:r>
      <w:r w:rsidR="00EB5764" w:rsidRPr="00EB5764">
        <w:rPr>
          <w:sz w:val="22"/>
          <w:szCs w:val="22"/>
          <w:lang w:val="en-GB"/>
        </w:rPr>
        <w:t>at least 2</w:t>
      </w:r>
      <w:r w:rsidRPr="00EB5764">
        <w:rPr>
          <w:sz w:val="22"/>
          <w:szCs w:val="22"/>
          <w:lang w:val="en-GB"/>
        </w:rPr>
        <w:t xml:space="preserve"> </w:t>
      </w:r>
      <w:r w:rsidR="001661F7" w:rsidRPr="00EB5764">
        <w:rPr>
          <w:sz w:val="22"/>
          <w:szCs w:val="22"/>
          <w:lang w:val="en-GB"/>
        </w:rPr>
        <w:t>contract</w:t>
      </w:r>
      <w:r w:rsidRPr="00EB5764">
        <w:rPr>
          <w:sz w:val="22"/>
          <w:szCs w:val="22"/>
          <w:lang w:val="en-GB"/>
        </w:rPr>
        <w:t xml:space="preserve">s with a budget of at least that of this contract in </w:t>
      </w:r>
      <w:r w:rsidR="002351DD" w:rsidRPr="002351DD">
        <w:rPr>
          <w:sz w:val="22"/>
          <w:szCs w:val="22"/>
          <w:lang w:val="en-GB"/>
        </w:rPr>
        <w:t xml:space="preserve"> public transportation</w:t>
      </w:r>
      <w:r w:rsidR="001661F7" w:rsidRPr="00EB5764">
        <w:rPr>
          <w:sz w:val="22"/>
          <w:szCs w:val="22"/>
          <w:lang w:val="en-GB"/>
        </w:rPr>
        <w:t xml:space="preserve"> which were implemented at any moment during the following period: </w:t>
      </w:r>
      <w:r w:rsidR="00E81D93">
        <w:rPr>
          <w:sz w:val="22"/>
          <w:szCs w:val="22"/>
          <w:lang w:val="en-GB"/>
        </w:rPr>
        <w:t>2017</w:t>
      </w:r>
      <w:r w:rsidR="00EB5764" w:rsidRPr="00EB5764">
        <w:rPr>
          <w:sz w:val="22"/>
          <w:szCs w:val="22"/>
          <w:lang w:val="en-GB"/>
        </w:rPr>
        <w:t xml:space="preserve"> </w:t>
      </w:r>
      <w:r w:rsidR="003F46CA">
        <w:rPr>
          <w:sz w:val="22"/>
          <w:szCs w:val="22"/>
          <w:lang w:val="en-GB"/>
        </w:rPr>
        <w:t>May 31</w:t>
      </w:r>
      <w:r w:rsidR="00EB5764" w:rsidRPr="00EB5764">
        <w:rPr>
          <w:sz w:val="22"/>
          <w:szCs w:val="22"/>
          <w:lang w:val="en-GB"/>
        </w:rPr>
        <w:t xml:space="preserve"> - 2022 </w:t>
      </w:r>
      <w:r w:rsidR="003F46CA">
        <w:rPr>
          <w:sz w:val="22"/>
          <w:szCs w:val="22"/>
          <w:lang w:val="en-GB"/>
        </w:rPr>
        <w:t>May 31</w:t>
      </w:r>
      <w:r w:rsidR="001661F7" w:rsidRPr="00EB5764">
        <w:rPr>
          <w:sz w:val="22"/>
          <w:szCs w:val="22"/>
          <w:lang w:val="en-GB"/>
        </w:rPr>
        <w:t>.</w:t>
      </w:r>
    </w:p>
    <w:p w14:paraId="04E0E162" w14:textId="23522069" w:rsidR="00B644B9" w:rsidRDefault="00B644B9" w:rsidP="006E1BD0">
      <w:pPr>
        <w:pStyle w:val="Blockquote"/>
        <w:tabs>
          <w:tab w:val="left" w:pos="284"/>
        </w:tabs>
        <w:jc w:val="both"/>
        <w:rPr>
          <w:sz w:val="22"/>
          <w:szCs w:val="22"/>
          <w:lang w:val="en-GB"/>
        </w:rPr>
      </w:pPr>
      <w:r w:rsidRPr="00B644B9">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364A443" w14:textId="5B10F972" w:rsidR="007121FB" w:rsidRPr="00B33EE6" w:rsidRDefault="007121FB" w:rsidP="007121FB">
      <w:pPr>
        <w:pStyle w:val="Blockquote"/>
        <w:jc w:val="both"/>
        <w:rPr>
          <w:sz w:val="22"/>
          <w:szCs w:val="22"/>
          <w:lang w:val="en-GB"/>
        </w:rPr>
      </w:pP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6D263351" w14:textId="200AF8A9" w:rsidR="00060001" w:rsidRPr="003F1149" w:rsidRDefault="00F33539" w:rsidP="006E1BD0">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576FDB42" w14:textId="6AF27081" w:rsidR="006F5FD0" w:rsidRPr="00B33EE6" w:rsidRDefault="00397073">
      <w:pPr>
        <w:pStyle w:val="Blockquote"/>
        <w:jc w:val="both"/>
        <w:rPr>
          <w:sz w:val="22"/>
          <w:szCs w:val="22"/>
          <w:lang w:val="en-GB"/>
        </w:rPr>
      </w:pPr>
      <w:r w:rsidRPr="00B33EE6">
        <w:rPr>
          <w:sz w:val="22"/>
          <w:szCs w:val="22"/>
          <w:lang w:val="en-GB"/>
        </w:rPr>
        <w:t>.</w:t>
      </w:r>
    </w:p>
    <w:p w14:paraId="793B56EE" w14:textId="77777777" w:rsidR="006F5FD0" w:rsidRPr="00B33EE6" w:rsidRDefault="0064300D">
      <w:pPr>
        <w:rPr>
          <w:sz w:val="22"/>
          <w:szCs w:val="22"/>
          <w:lang w:val="en-GB"/>
        </w:rPr>
      </w:pPr>
      <w:r>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lastRenderedPageBreak/>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7777777"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11" w:history="1">
        <w:r w:rsidR="00940E1D" w:rsidRPr="00B33EE6">
          <w:rPr>
            <w:rStyle w:val="Hyperlink"/>
            <w:sz w:val="22"/>
            <w:szCs w:val="22"/>
            <w:lang w:val="en-GB"/>
          </w:rPr>
          <w:t>http://ec.europa.eu/europeaid/prag/annexes.do?group=B</w:t>
        </w:r>
      </w:hyperlink>
      <w:r w:rsidR="00940E1D" w:rsidRPr="00B33EE6">
        <w:rPr>
          <w:sz w:val="22"/>
          <w:szCs w:val="22"/>
          <w:lang w:val="en-GB"/>
        </w:rPr>
        <w:t xml:space="preserve"> </w:t>
      </w:r>
      <w:r w:rsidR="006714ED" w:rsidRPr="00B33EE6">
        <w:rPr>
          <w:sz w:val="22"/>
          <w:szCs w:val="22"/>
          <w:lang w:val="en-GB"/>
        </w:rPr>
        <w:t xml:space="preserve">, 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77777777" w:rsidR="004D5EDB" w:rsidRPr="00B33EE6" w:rsidRDefault="0064300D" w:rsidP="004D5EDB">
      <w:pPr>
        <w:pStyle w:val="Blockquote"/>
        <w:jc w:val="both"/>
        <w:rPr>
          <w:sz w:val="22"/>
          <w:szCs w:val="22"/>
          <w:lang w:val="en-GB"/>
        </w:rPr>
      </w:pPr>
      <w:hyperlink r:id="rId12" w:history="1">
        <w:r w:rsidR="00881C2D" w:rsidRPr="005B10FD">
          <w:rPr>
            <w:rStyle w:val="Hyperlink"/>
            <w:sz w:val="22"/>
            <w:szCs w:val="22"/>
            <w:lang w:val="en-GB"/>
          </w:rPr>
          <w:t>http://ec.europa.eu/europeaid/prag/annexes.do?chapterTitleCode=A</w:t>
        </w:r>
      </w:hyperlink>
      <w:r w:rsidR="00881C2D">
        <w:rPr>
          <w:sz w:val="22"/>
          <w:szCs w:val="22"/>
          <w:lang w:val="en-GB"/>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w:t>
      </w:r>
      <w:bookmarkStart w:id="14" w:name="_GoBack"/>
      <w:bookmarkEnd w:id="14"/>
      <w:r w:rsidRPr="00B33EE6">
        <w:rPr>
          <w:sz w:val="22"/>
          <w:szCs w:val="22"/>
          <w:lang w:val="en-GB"/>
        </w:rPr>
        <w:t>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2AC4BD41" w14:textId="7A912F40" w:rsidR="007F6AA9" w:rsidRPr="00FC6C71" w:rsidRDefault="00AF412E" w:rsidP="00FC6C71">
      <w:pPr>
        <w:widowControl/>
        <w:snapToGrid w:val="0"/>
        <w:spacing w:after="0"/>
        <w:ind w:left="360" w:right="360"/>
        <w:jc w:val="both"/>
        <w:rPr>
          <w:lang w:val="en-GB"/>
        </w:rPr>
      </w:pPr>
      <w:r w:rsidRPr="00FA6F9F">
        <w:rPr>
          <w:lang w:val="en-GB"/>
        </w:rPr>
        <w:t xml:space="preserve">Financial data </w:t>
      </w:r>
      <w:r w:rsidRPr="002E50D2">
        <w:rPr>
          <w:lang w:val="en-GB"/>
        </w:rPr>
        <w:t>to be provided by the candidate</w:t>
      </w:r>
      <w:r w:rsidRPr="00FA6F9F">
        <w:rPr>
          <w:lang w:val="en-GB"/>
        </w:rPr>
        <w:t xml:space="preserve"> in the </w:t>
      </w:r>
      <w:r>
        <w:rPr>
          <w:lang w:val="en-GB"/>
        </w:rPr>
        <w:t>standard application form must be expressed in</w:t>
      </w:r>
      <w:r w:rsidR="00FC6C71">
        <w:rPr>
          <w:lang w:val="en-GB"/>
        </w:rPr>
        <w:t xml:space="preserve"> AMD</w:t>
      </w:r>
      <w:r>
        <w:rPr>
          <w:lang w:val="en-GB"/>
        </w:rPr>
        <w:t xml:space="preserve">. </w:t>
      </w:r>
    </w:p>
    <w:sectPr w:rsidR="007F6AA9" w:rsidRPr="00FC6C71" w:rsidSect="00E147D3">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029EA" w14:textId="77777777" w:rsidR="0064300D" w:rsidRDefault="0064300D">
      <w:r>
        <w:separator/>
      </w:r>
    </w:p>
  </w:endnote>
  <w:endnote w:type="continuationSeparator" w:id="0">
    <w:p w14:paraId="033E452B" w14:textId="77777777" w:rsidR="0064300D" w:rsidRDefault="00643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CC7D1" w14:textId="77777777" w:rsidR="0038795F" w:rsidRDefault="003879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10A31A07" w:rsidR="00EF0A8C" w:rsidRPr="00B33EE6" w:rsidRDefault="00731A9A" w:rsidP="00F9055E">
    <w:pPr>
      <w:pStyle w:val="Footer"/>
      <w:tabs>
        <w:tab w:val="clear" w:pos="4320"/>
        <w:tab w:val="clear" w:pos="8640"/>
        <w:tab w:val="right" w:pos="9214"/>
      </w:tabs>
      <w:spacing w:before="120" w:after="0"/>
      <w:rPr>
        <w:b/>
        <w:sz w:val="20"/>
        <w:lang w:val="en-GB"/>
      </w:rPr>
    </w:pPr>
    <w:r>
      <w:rPr>
        <w:b/>
        <w:sz w:val="20"/>
      </w:rPr>
      <w:t>Dece</w:t>
    </w:r>
    <w:r w:rsidR="0038795F">
      <w:rPr>
        <w:b/>
        <w:sz w:val="20"/>
      </w:rPr>
      <w:t>mber</w:t>
    </w:r>
    <w:r w:rsidR="003670BA" w:rsidRPr="003670BA">
      <w:rPr>
        <w:b/>
        <w:sz w:val="20"/>
      </w:rPr>
      <w:t xml:space="preserve"> 202</w:t>
    </w:r>
    <w:r w:rsidR="0038795F">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3F46CA">
      <w:rPr>
        <w:rStyle w:val="PageNumber"/>
        <w:noProof/>
        <w:sz w:val="18"/>
        <w:szCs w:val="18"/>
        <w:lang w:val="en-GB"/>
      </w:rPr>
      <w:t>2</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3F46CA">
      <w:rPr>
        <w:rStyle w:val="PageNumber"/>
        <w:noProof/>
        <w:sz w:val="18"/>
        <w:szCs w:val="18"/>
        <w:lang w:val="en-GB"/>
      </w:rPr>
      <w:t>6</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AC99A" w14:textId="77777777" w:rsidR="0038795F" w:rsidRDefault="003879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2616D" w14:textId="77777777" w:rsidR="0064300D" w:rsidRDefault="0064300D">
      <w:r>
        <w:separator/>
      </w:r>
    </w:p>
  </w:footnote>
  <w:footnote w:type="continuationSeparator" w:id="0">
    <w:p w14:paraId="6A535F18" w14:textId="77777777" w:rsidR="0064300D" w:rsidRDefault="0064300D">
      <w:r>
        <w:continuationSeparator/>
      </w:r>
    </w:p>
  </w:footnote>
  <w:footnote w:id="1">
    <w:p w14:paraId="6271804F" w14:textId="77777777" w:rsidR="00B9793F" w:rsidRPr="001109B5" w:rsidRDefault="00B9793F" w:rsidP="006E1BD0">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7543B41" w14:textId="77777777" w:rsidR="00B9793F" w:rsidRPr="001109B5" w:rsidRDefault="00B9793F" w:rsidP="006E1BD0">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67940" w14:textId="77777777" w:rsidR="0038795F" w:rsidRDefault="003879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82B94" w14:textId="77777777" w:rsidR="0038795F" w:rsidRDefault="003879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3EEE1" w14:textId="77777777" w:rsidR="0038795F" w:rsidRDefault="003879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nsid w:val="7D9B69E0"/>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2"/>
  </w:num>
  <w:num w:numId="35">
    <w:abstractNumId w:val="35"/>
  </w:num>
  <w:num w:numId="36">
    <w:abstractNumId w:val="33"/>
  </w:num>
  <w:num w:numId="37">
    <w:abstractNumId w:val="38"/>
  </w:num>
  <w:num w:numId="38">
    <w:abstractNumId w:val="40"/>
  </w:num>
  <w:num w:numId="39">
    <w:abstractNumId w:val="44"/>
  </w:num>
  <w:num w:numId="40">
    <w:abstractNumId w:val="46"/>
  </w:num>
  <w:num w:numId="41">
    <w:abstractNumId w:val="41"/>
  </w:num>
  <w:num w:numId="42">
    <w:abstractNumId w:val="43"/>
  </w:num>
  <w:num w:numId="43">
    <w:abstractNumId w:val="39"/>
  </w:num>
  <w:num w:numId="44">
    <w:abstractNumId w:val="34"/>
  </w:num>
  <w:num w:numId="45">
    <w:abstractNumId w:val="47"/>
  </w:num>
  <w:num w:numId="46">
    <w:abstractNumId w:val="37"/>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523A9"/>
    <w:rsid w:val="00060001"/>
    <w:rsid w:val="00062869"/>
    <w:rsid w:val="00063FB5"/>
    <w:rsid w:val="00080900"/>
    <w:rsid w:val="00087A72"/>
    <w:rsid w:val="00095030"/>
    <w:rsid w:val="000A0D57"/>
    <w:rsid w:val="000A3758"/>
    <w:rsid w:val="000B693E"/>
    <w:rsid w:val="000B7C91"/>
    <w:rsid w:val="000C1101"/>
    <w:rsid w:val="000C1522"/>
    <w:rsid w:val="000C42AF"/>
    <w:rsid w:val="000D1732"/>
    <w:rsid w:val="000D3847"/>
    <w:rsid w:val="000D3EBF"/>
    <w:rsid w:val="000E4709"/>
    <w:rsid w:val="000F0F6C"/>
    <w:rsid w:val="000F1340"/>
    <w:rsid w:val="000F5DEF"/>
    <w:rsid w:val="0010162C"/>
    <w:rsid w:val="00105302"/>
    <w:rsid w:val="0013314C"/>
    <w:rsid w:val="00133EE8"/>
    <w:rsid w:val="0014405E"/>
    <w:rsid w:val="00145CFA"/>
    <w:rsid w:val="00150687"/>
    <w:rsid w:val="001661F7"/>
    <w:rsid w:val="00171F2E"/>
    <w:rsid w:val="00180D47"/>
    <w:rsid w:val="001903F3"/>
    <w:rsid w:val="001951FE"/>
    <w:rsid w:val="001A0049"/>
    <w:rsid w:val="001A59BB"/>
    <w:rsid w:val="001B2571"/>
    <w:rsid w:val="001C0708"/>
    <w:rsid w:val="001C21A2"/>
    <w:rsid w:val="001C64F1"/>
    <w:rsid w:val="001D19A6"/>
    <w:rsid w:val="001D55F7"/>
    <w:rsid w:val="001E50A2"/>
    <w:rsid w:val="001F0839"/>
    <w:rsid w:val="001F1546"/>
    <w:rsid w:val="001F780C"/>
    <w:rsid w:val="00201320"/>
    <w:rsid w:val="00212656"/>
    <w:rsid w:val="00213E14"/>
    <w:rsid w:val="00215403"/>
    <w:rsid w:val="00216179"/>
    <w:rsid w:val="00226829"/>
    <w:rsid w:val="00233B9D"/>
    <w:rsid w:val="00233DDA"/>
    <w:rsid w:val="002351DD"/>
    <w:rsid w:val="00235A71"/>
    <w:rsid w:val="002413EA"/>
    <w:rsid w:val="00243849"/>
    <w:rsid w:val="002575AA"/>
    <w:rsid w:val="00266EB9"/>
    <w:rsid w:val="002753AD"/>
    <w:rsid w:val="002827B8"/>
    <w:rsid w:val="002B2145"/>
    <w:rsid w:val="002D266E"/>
    <w:rsid w:val="002D4121"/>
    <w:rsid w:val="002E1B83"/>
    <w:rsid w:val="002E2635"/>
    <w:rsid w:val="002E7D33"/>
    <w:rsid w:val="002F4E69"/>
    <w:rsid w:val="003045C3"/>
    <w:rsid w:val="00313F6B"/>
    <w:rsid w:val="00322D52"/>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021E"/>
    <w:rsid w:val="003717BC"/>
    <w:rsid w:val="00374121"/>
    <w:rsid w:val="003861D9"/>
    <w:rsid w:val="0038633F"/>
    <w:rsid w:val="00386E96"/>
    <w:rsid w:val="0038795F"/>
    <w:rsid w:val="0038796E"/>
    <w:rsid w:val="0039147E"/>
    <w:rsid w:val="0039347D"/>
    <w:rsid w:val="003947E7"/>
    <w:rsid w:val="00397073"/>
    <w:rsid w:val="003A4357"/>
    <w:rsid w:val="003B1B35"/>
    <w:rsid w:val="003C1515"/>
    <w:rsid w:val="003D16FB"/>
    <w:rsid w:val="003D6CAD"/>
    <w:rsid w:val="003E782D"/>
    <w:rsid w:val="003F46CA"/>
    <w:rsid w:val="00400098"/>
    <w:rsid w:val="0040360C"/>
    <w:rsid w:val="004108A4"/>
    <w:rsid w:val="00424124"/>
    <w:rsid w:val="0043533D"/>
    <w:rsid w:val="00452ED8"/>
    <w:rsid w:val="0045494F"/>
    <w:rsid w:val="004567DF"/>
    <w:rsid w:val="00470A5B"/>
    <w:rsid w:val="00472630"/>
    <w:rsid w:val="00473883"/>
    <w:rsid w:val="00476D80"/>
    <w:rsid w:val="00480B5C"/>
    <w:rsid w:val="00482E0D"/>
    <w:rsid w:val="004850B4"/>
    <w:rsid w:val="004901C2"/>
    <w:rsid w:val="004916FF"/>
    <w:rsid w:val="004957E5"/>
    <w:rsid w:val="004A07DB"/>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E0327"/>
    <w:rsid w:val="005F776D"/>
    <w:rsid w:val="0060359F"/>
    <w:rsid w:val="0061336A"/>
    <w:rsid w:val="006309DE"/>
    <w:rsid w:val="00632BDC"/>
    <w:rsid w:val="0064300D"/>
    <w:rsid w:val="0064390B"/>
    <w:rsid w:val="006558B4"/>
    <w:rsid w:val="00663C6D"/>
    <w:rsid w:val="006714ED"/>
    <w:rsid w:val="006738B9"/>
    <w:rsid w:val="00674F9C"/>
    <w:rsid w:val="006751D2"/>
    <w:rsid w:val="006770CA"/>
    <w:rsid w:val="00686C3A"/>
    <w:rsid w:val="00690E9D"/>
    <w:rsid w:val="00697F82"/>
    <w:rsid w:val="006A0598"/>
    <w:rsid w:val="006A66DA"/>
    <w:rsid w:val="006A7394"/>
    <w:rsid w:val="006B2EDA"/>
    <w:rsid w:val="006B3982"/>
    <w:rsid w:val="006B59B9"/>
    <w:rsid w:val="006C0EB6"/>
    <w:rsid w:val="006C0F37"/>
    <w:rsid w:val="006C65D4"/>
    <w:rsid w:val="006D330F"/>
    <w:rsid w:val="006D6080"/>
    <w:rsid w:val="006E0C6A"/>
    <w:rsid w:val="006E1BD0"/>
    <w:rsid w:val="006E3377"/>
    <w:rsid w:val="006E625F"/>
    <w:rsid w:val="006F5FD0"/>
    <w:rsid w:val="006F7885"/>
    <w:rsid w:val="007046C8"/>
    <w:rsid w:val="00706E7C"/>
    <w:rsid w:val="00710A38"/>
    <w:rsid w:val="007121FB"/>
    <w:rsid w:val="007129D6"/>
    <w:rsid w:val="00712CB3"/>
    <w:rsid w:val="00715755"/>
    <w:rsid w:val="00731A9A"/>
    <w:rsid w:val="00737BD8"/>
    <w:rsid w:val="007471C5"/>
    <w:rsid w:val="00750FF8"/>
    <w:rsid w:val="00753FC2"/>
    <w:rsid w:val="00756C38"/>
    <w:rsid w:val="00761673"/>
    <w:rsid w:val="00761893"/>
    <w:rsid w:val="007653F4"/>
    <w:rsid w:val="00770822"/>
    <w:rsid w:val="00771F97"/>
    <w:rsid w:val="007727F3"/>
    <w:rsid w:val="007874C8"/>
    <w:rsid w:val="00794A92"/>
    <w:rsid w:val="00795DBC"/>
    <w:rsid w:val="00796976"/>
    <w:rsid w:val="00796CC5"/>
    <w:rsid w:val="007A04AC"/>
    <w:rsid w:val="007A4037"/>
    <w:rsid w:val="007C352C"/>
    <w:rsid w:val="007D51F2"/>
    <w:rsid w:val="007D586A"/>
    <w:rsid w:val="007D6292"/>
    <w:rsid w:val="007D761E"/>
    <w:rsid w:val="007F095B"/>
    <w:rsid w:val="007F26E3"/>
    <w:rsid w:val="007F5383"/>
    <w:rsid w:val="007F6AA9"/>
    <w:rsid w:val="008006B4"/>
    <w:rsid w:val="00800827"/>
    <w:rsid w:val="00810582"/>
    <w:rsid w:val="00813A48"/>
    <w:rsid w:val="008146B8"/>
    <w:rsid w:val="008152EF"/>
    <w:rsid w:val="008162F6"/>
    <w:rsid w:val="00817895"/>
    <w:rsid w:val="00817B4A"/>
    <w:rsid w:val="008272C0"/>
    <w:rsid w:val="008323D3"/>
    <w:rsid w:val="008351FF"/>
    <w:rsid w:val="00845F81"/>
    <w:rsid w:val="008616ED"/>
    <w:rsid w:val="00862885"/>
    <w:rsid w:val="0087086B"/>
    <w:rsid w:val="00881C2D"/>
    <w:rsid w:val="00894E29"/>
    <w:rsid w:val="0089693D"/>
    <w:rsid w:val="008A1514"/>
    <w:rsid w:val="008A4B6A"/>
    <w:rsid w:val="008B0830"/>
    <w:rsid w:val="008B2BCD"/>
    <w:rsid w:val="008B77CD"/>
    <w:rsid w:val="008C3178"/>
    <w:rsid w:val="008C68A0"/>
    <w:rsid w:val="008D1243"/>
    <w:rsid w:val="008D3E45"/>
    <w:rsid w:val="008E2D12"/>
    <w:rsid w:val="008E4F78"/>
    <w:rsid w:val="008F294D"/>
    <w:rsid w:val="009055F3"/>
    <w:rsid w:val="009066B6"/>
    <w:rsid w:val="00907556"/>
    <w:rsid w:val="00913817"/>
    <w:rsid w:val="00925F7F"/>
    <w:rsid w:val="009260B8"/>
    <w:rsid w:val="0092731B"/>
    <w:rsid w:val="009317C0"/>
    <w:rsid w:val="00933735"/>
    <w:rsid w:val="009352F4"/>
    <w:rsid w:val="009374E8"/>
    <w:rsid w:val="00940E1D"/>
    <w:rsid w:val="009510CB"/>
    <w:rsid w:val="00952960"/>
    <w:rsid w:val="00954FB8"/>
    <w:rsid w:val="00956BA0"/>
    <w:rsid w:val="009707C4"/>
    <w:rsid w:val="00970A93"/>
    <w:rsid w:val="00970B01"/>
    <w:rsid w:val="00971962"/>
    <w:rsid w:val="00971CC5"/>
    <w:rsid w:val="00980AEA"/>
    <w:rsid w:val="00991002"/>
    <w:rsid w:val="00994EA3"/>
    <w:rsid w:val="009A2028"/>
    <w:rsid w:val="009A38DE"/>
    <w:rsid w:val="009B06B5"/>
    <w:rsid w:val="009B69BE"/>
    <w:rsid w:val="009E5BC1"/>
    <w:rsid w:val="009E77D6"/>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035A"/>
    <w:rsid w:val="00B112A1"/>
    <w:rsid w:val="00B14398"/>
    <w:rsid w:val="00B200AF"/>
    <w:rsid w:val="00B27B8B"/>
    <w:rsid w:val="00B33EE6"/>
    <w:rsid w:val="00B46840"/>
    <w:rsid w:val="00B503CB"/>
    <w:rsid w:val="00B50F8D"/>
    <w:rsid w:val="00B56457"/>
    <w:rsid w:val="00B60EC5"/>
    <w:rsid w:val="00B644B9"/>
    <w:rsid w:val="00B672FF"/>
    <w:rsid w:val="00B738A7"/>
    <w:rsid w:val="00B7586A"/>
    <w:rsid w:val="00B766F9"/>
    <w:rsid w:val="00B805A5"/>
    <w:rsid w:val="00B83DA1"/>
    <w:rsid w:val="00B84AED"/>
    <w:rsid w:val="00B90EE0"/>
    <w:rsid w:val="00B92478"/>
    <w:rsid w:val="00B9793F"/>
    <w:rsid w:val="00BA0765"/>
    <w:rsid w:val="00BA0F5E"/>
    <w:rsid w:val="00BA44A3"/>
    <w:rsid w:val="00BA7C3E"/>
    <w:rsid w:val="00BB2479"/>
    <w:rsid w:val="00BB2689"/>
    <w:rsid w:val="00BC353E"/>
    <w:rsid w:val="00BD65BA"/>
    <w:rsid w:val="00BD69EF"/>
    <w:rsid w:val="00BE08EC"/>
    <w:rsid w:val="00BE3544"/>
    <w:rsid w:val="00BE595A"/>
    <w:rsid w:val="00BE5F29"/>
    <w:rsid w:val="00BE783C"/>
    <w:rsid w:val="00C00D44"/>
    <w:rsid w:val="00C03AF5"/>
    <w:rsid w:val="00C048EA"/>
    <w:rsid w:val="00C04FCE"/>
    <w:rsid w:val="00C067C5"/>
    <w:rsid w:val="00C0772E"/>
    <w:rsid w:val="00C147B2"/>
    <w:rsid w:val="00C171B6"/>
    <w:rsid w:val="00C2011B"/>
    <w:rsid w:val="00C2062A"/>
    <w:rsid w:val="00C30183"/>
    <w:rsid w:val="00C316FC"/>
    <w:rsid w:val="00C3644F"/>
    <w:rsid w:val="00C36666"/>
    <w:rsid w:val="00C43AAC"/>
    <w:rsid w:val="00C460D8"/>
    <w:rsid w:val="00C61B8C"/>
    <w:rsid w:val="00C712DE"/>
    <w:rsid w:val="00C836E5"/>
    <w:rsid w:val="00C83C65"/>
    <w:rsid w:val="00C840D0"/>
    <w:rsid w:val="00C867B9"/>
    <w:rsid w:val="00C955BD"/>
    <w:rsid w:val="00CA3B1B"/>
    <w:rsid w:val="00CB23E3"/>
    <w:rsid w:val="00CB759D"/>
    <w:rsid w:val="00CB7AAE"/>
    <w:rsid w:val="00CC0A41"/>
    <w:rsid w:val="00CC3BA0"/>
    <w:rsid w:val="00CC48C9"/>
    <w:rsid w:val="00CD765A"/>
    <w:rsid w:val="00CE49A1"/>
    <w:rsid w:val="00CE75C7"/>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602A"/>
    <w:rsid w:val="00D8773C"/>
    <w:rsid w:val="00D93082"/>
    <w:rsid w:val="00D97139"/>
    <w:rsid w:val="00DA04FE"/>
    <w:rsid w:val="00DA0ABA"/>
    <w:rsid w:val="00DA28BE"/>
    <w:rsid w:val="00DC0253"/>
    <w:rsid w:val="00DC4F70"/>
    <w:rsid w:val="00DC753D"/>
    <w:rsid w:val="00DD0CD4"/>
    <w:rsid w:val="00DF04F0"/>
    <w:rsid w:val="00E147D3"/>
    <w:rsid w:val="00E1782A"/>
    <w:rsid w:val="00E17CCF"/>
    <w:rsid w:val="00E2112D"/>
    <w:rsid w:val="00E21BC3"/>
    <w:rsid w:val="00E23A94"/>
    <w:rsid w:val="00E30BB5"/>
    <w:rsid w:val="00E31447"/>
    <w:rsid w:val="00E422A2"/>
    <w:rsid w:val="00E44018"/>
    <w:rsid w:val="00E5220B"/>
    <w:rsid w:val="00E6172B"/>
    <w:rsid w:val="00E66A55"/>
    <w:rsid w:val="00E713DA"/>
    <w:rsid w:val="00E76538"/>
    <w:rsid w:val="00E813B7"/>
    <w:rsid w:val="00E81D93"/>
    <w:rsid w:val="00E82874"/>
    <w:rsid w:val="00E845AC"/>
    <w:rsid w:val="00E867FC"/>
    <w:rsid w:val="00E9047D"/>
    <w:rsid w:val="00E97044"/>
    <w:rsid w:val="00EA0ACE"/>
    <w:rsid w:val="00EA399C"/>
    <w:rsid w:val="00EB4C19"/>
    <w:rsid w:val="00EB5764"/>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6873"/>
    <w:rsid w:val="00F4786D"/>
    <w:rsid w:val="00F504CC"/>
    <w:rsid w:val="00F50E8B"/>
    <w:rsid w:val="00F60220"/>
    <w:rsid w:val="00F77C8A"/>
    <w:rsid w:val="00F86AAA"/>
    <w:rsid w:val="00F9055E"/>
    <w:rsid w:val="00F91683"/>
    <w:rsid w:val="00FA17FC"/>
    <w:rsid w:val="00FA338D"/>
    <w:rsid w:val="00FB17AC"/>
    <w:rsid w:val="00FB41D6"/>
    <w:rsid w:val="00FB7313"/>
    <w:rsid w:val="00FC622D"/>
    <w:rsid w:val="00FC6C71"/>
    <w:rsid w:val="00FC7054"/>
    <w:rsid w:val="00FD7C42"/>
    <w:rsid w:val="00FE4D9A"/>
    <w:rsid w:val="00FE4E4B"/>
    <w:rsid w:val="00FE62A5"/>
    <w:rsid w:val="00FE6A9C"/>
    <w:rsid w:val="00FE6CB8"/>
    <w:rsid w:val="00FE7449"/>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table" w:styleId="TableGrid">
    <w:name w:val="Table Grid"/>
    <w:basedOn w:val="TableNormal"/>
    <w:uiPriority w:val="39"/>
    <w:rsid w:val="000C42AF"/>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europeaid/prag/annexes.do?chapterTitleCode=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group=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A0D90-F33E-42E7-8845-F876A97503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88A099-EAA1-4B8D-97A6-7DB796008656}">
  <ds:schemaRefs>
    <ds:schemaRef ds:uri="http://schemas.microsoft.com/sharepoint/v3/contenttype/forms"/>
  </ds:schemaRefs>
</ds:datastoreItem>
</file>

<file path=customXml/itemProps3.xml><?xml version="1.0" encoding="utf-8"?>
<ds:datastoreItem xmlns:ds="http://schemas.openxmlformats.org/officeDocument/2006/customXml" ds:itemID="{CBBBEECC-A2DE-40A0-BA39-6CBB19D6F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E29F0C-CBFA-4477-B980-ED4403A60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6</Pages>
  <Words>1905</Words>
  <Characters>10861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12741</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57</cp:revision>
  <cp:lastPrinted>2016-05-31T08:36:00Z</cp:lastPrinted>
  <dcterms:created xsi:type="dcterms:W3CDTF">2020-04-15T15:51:00Z</dcterms:created>
  <dcterms:modified xsi:type="dcterms:W3CDTF">2022-07-08T15:09:00Z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